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09E" w:rsidRPr="00FA69C7" w:rsidRDefault="00B91B61">
      <w:pPr>
        <w:rPr>
          <w:bCs w:val="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6" type="#_x0000_t75" alt="DLFloat_cmyk" style="position:absolute;margin-left:378pt;margin-top:-44.8pt;width:122.45pt;height:117pt;z-index:1;visibility:visible">
            <v:imagedata r:id="rId8" o:title=""/>
          </v:shape>
        </w:pict>
      </w:r>
    </w:p>
    <w:p w:rsidR="003E209E" w:rsidRDefault="003E209E">
      <w:pPr>
        <w:rPr>
          <w:bCs w:val="0"/>
        </w:rPr>
      </w:pPr>
    </w:p>
    <w:p w:rsidR="003E209E" w:rsidRDefault="003E209E">
      <w:pPr>
        <w:rPr>
          <w:rFonts w:ascii="Garamond" w:hAnsi="Garamond"/>
          <w:b/>
          <w:bCs w:val="0"/>
          <w:sz w:val="32"/>
        </w:rPr>
      </w:pPr>
      <w:r>
        <w:rPr>
          <w:rFonts w:ascii="Garamond" w:hAnsi="Garamond"/>
          <w:b/>
          <w:bCs w:val="0"/>
          <w:sz w:val="32"/>
        </w:rPr>
        <w:t>For Immediate Release</w:t>
      </w:r>
    </w:p>
    <w:p w:rsidR="003E209E" w:rsidRDefault="003E209E">
      <w:pPr>
        <w:rPr>
          <w:bCs w:val="0"/>
        </w:rPr>
      </w:pPr>
    </w:p>
    <w:p w:rsidR="003E209E" w:rsidRDefault="003E209E">
      <w:pPr>
        <w:tabs>
          <w:tab w:val="left" w:pos="1080"/>
        </w:tabs>
        <w:spacing w:before="120"/>
        <w:ind w:left="1080" w:hanging="1080"/>
        <w:outlineLvl w:val="0"/>
      </w:pPr>
      <w:r>
        <w:t>Contacts:</w:t>
      </w:r>
      <w:r>
        <w:tab/>
      </w:r>
      <w:smartTag w:uri="urn:schemas-microsoft-com:office:smarttags" w:element="PersonName">
        <w:r>
          <w:t>Bryan Stewart</w:t>
        </w:r>
      </w:smartTag>
      <w:r>
        <w:t>, (213) 229-5650 or</w:t>
      </w:r>
      <w:r>
        <w:rPr>
          <w:color w:val="000000"/>
        </w:rPr>
        <w:t xml:space="preserve"> </w:t>
      </w:r>
      <w:hyperlink r:id="rId9" w:history="1">
        <w:r>
          <w:rPr>
            <w:rStyle w:val="Hyperlink"/>
            <w:rFonts w:cs="Arial"/>
          </w:rPr>
          <w:t>bstewart@onelegacy.org</w:t>
        </w:r>
      </w:hyperlink>
      <w:r>
        <w:rPr>
          <w:color w:val="000000"/>
        </w:rPr>
        <w:br/>
      </w:r>
      <w:smartTag w:uri="urn:schemas-microsoft-com:office:smarttags" w:element="PersonName">
        <w:r>
          <w:t>Rivian Bell</w:t>
        </w:r>
      </w:smartTag>
      <w:r>
        <w:t xml:space="preserve"> or </w:t>
      </w:r>
      <w:smartTag w:uri="urn:schemas-microsoft-com:office:smarttags" w:element="PersonName">
        <w:r>
          <w:t>Lisa Bernfeld</w:t>
        </w:r>
      </w:smartTag>
      <w:r>
        <w:t xml:space="preserve">, (213) 612-4927, (888) 477-4319 (24/7), </w:t>
      </w:r>
      <w:hyperlink r:id="rId10" w:history="1">
        <w:r>
          <w:rPr>
            <w:rStyle w:val="Hyperlink"/>
            <w:rFonts w:cs="Arial"/>
          </w:rPr>
          <w:t>rbell@jdipr.com</w:t>
        </w:r>
      </w:hyperlink>
      <w:r>
        <w:t xml:space="preserve">, </w:t>
      </w:r>
      <w:hyperlink r:id="rId11" w:history="1">
        <w:r>
          <w:rPr>
            <w:rStyle w:val="Hyperlink"/>
            <w:rFonts w:cs="Arial"/>
          </w:rPr>
          <w:t>lbernfeld@jdipr.com</w:t>
        </w:r>
      </w:hyperlink>
    </w:p>
    <w:p w:rsidR="003E209E" w:rsidRDefault="003E209E">
      <w:pPr>
        <w:jc w:val="center"/>
        <w:rPr>
          <w:rFonts w:ascii="Book Antiqua" w:hAnsi="Book Antiqua"/>
          <w:sz w:val="18"/>
        </w:rPr>
      </w:pPr>
    </w:p>
    <w:p w:rsidR="003E209E" w:rsidRDefault="003E209E">
      <w:pPr>
        <w:jc w:val="center"/>
        <w:rPr>
          <w:rFonts w:ascii="Book Antiqua" w:hAnsi="Book Antiqua"/>
          <w:sz w:val="18"/>
        </w:rPr>
      </w:pPr>
    </w:p>
    <w:p w:rsidR="008024F1" w:rsidRPr="00E13006" w:rsidRDefault="00EF6270" w:rsidP="00E13006">
      <w:pPr>
        <w:pStyle w:val="Heading1"/>
        <w:jc w:val="center"/>
        <w:rPr>
          <w:bCs/>
          <w:u w:val="none"/>
        </w:rPr>
      </w:pPr>
      <w:r>
        <w:rPr>
          <w:bCs/>
          <w:u w:val="none"/>
        </w:rPr>
        <w:t xml:space="preserve">THOUSANDS OF </w:t>
      </w:r>
      <w:r w:rsidR="00C74EB9">
        <w:rPr>
          <w:bCs/>
          <w:u w:val="none"/>
        </w:rPr>
        <w:t xml:space="preserve">DEDICATED ROSES </w:t>
      </w:r>
      <w:r>
        <w:rPr>
          <w:bCs/>
          <w:u w:val="none"/>
        </w:rPr>
        <w:t xml:space="preserve">CARRYING </w:t>
      </w:r>
      <w:r w:rsidR="00A917F7">
        <w:rPr>
          <w:bCs/>
          <w:u w:val="none"/>
        </w:rPr>
        <w:t>POIGNANT, PERSONAL MESSAGES</w:t>
      </w:r>
      <w:r>
        <w:rPr>
          <w:bCs/>
          <w:u w:val="none"/>
        </w:rPr>
        <w:t xml:space="preserve"> TO FILL DECK OF DONATE LIFE</w:t>
      </w:r>
      <w:r w:rsidR="00C74EB9">
        <w:rPr>
          <w:bCs/>
          <w:u w:val="none"/>
        </w:rPr>
        <w:t xml:space="preserve"> </w:t>
      </w:r>
      <w:r w:rsidR="00034985">
        <w:rPr>
          <w:bCs/>
          <w:u w:val="none"/>
        </w:rPr>
        <w:t xml:space="preserve">FLOAT IN </w:t>
      </w:r>
      <w:r w:rsidR="00E13006">
        <w:rPr>
          <w:bCs/>
          <w:u w:val="none"/>
        </w:rPr>
        <w:t>201</w:t>
      </w:r>
      <w:r>
        <w:rPr>
          <w:bCs/>
          <w:u w:val="none"/>
        </w:rPr>
        <w:t>4</w:t>
      </w:r>
      <w:r w:rsidR="00E13006">
        <w:rPr>
          <w:bCs/>
          <w:u w:val="none"/>
        </w:rPr>
        <w:t xml:space="preserve"> ROSE PARADE</w:t>
      </w:r>
      <w:r w:rsidR="008024F1" w:rsidRPr="008619C1">
        <w:rPr>
          <w:bCs/>
          <w:u w:val="none"/>
          <w:vertAlign w:val="superscript"/>
        </w:rPr>
        <w:t>®</w:t>
      </w:r>
    </w:p>
    <w:p w:rsidR="00D47AAC" w:rsidRDefault="00D47AAC" w:rsidP="00D47AAC">
      <w:pPr>
        <w:pStyle w:val="Heading1"/>
        <w:jc w:val="center"/>
        <w:rPr>
          <w:bCs/>
          <w:u w:val="none"/>
        </w:rPr>
      </w:pPr>
    </w:p>
    <w:p w:rsidR="00D47AAC" w:rsidRDefault="00EF6270" w:rsidP="005A75F1">
      <w:pPr>
        <w:pStyle w:val="Heading1"/>
        <w:jc w:val="center"/>
        <w:rPr>
          <w:b w:val="0"/>
          <w:bCs/>
          <w:sz w:val="18"/>
        </w:rPr>
      </w:pPr>
      <w:r>
        <w:rPr>
          <w:u w:val="none"/>
        </w:rPr>
        <w:t xml:space="preserve">Dedication Garden Presented by Josiah's House </w:t>
      </w:r>
      <w:r w:rsidR="006414E7">
        <w:rPr>
          <w:u w:val="none"/>
        </w:rPr>
        <w:t>to Honor</w:t>
      </w:r>
      <w:r>
        <w:rPr>
          <w:u w:val="none"/>
        </w:rPr>
        <w:t xml:space="preserve"> Living and Deceased Donors, Transplant Recipients and Candidates, and Those Who Died Awaiting Transplant</w:t>
      </w:r>
      <w:r w:rsidRPr="00881440">
        <w:rPr>
          <w:u w:val="none"/>
        </w:rPr>
        <w:t xml:space="preserve"> </w:t>
      </w:r>
      <w:r w:rsidR="00D47AAC" w:rsidRPr="00881440">
        <w:rPr>
          <w:u w:val="none"/>
        </w:rPr>
        <w:br/>
      </w:r>
    </w:p>
    <w:p w:rsidR="009B7AEE" w:rsidRDefault="00D47AAC" w:rsidP="00311688">
      <w:pPr>
        <w:spacing w:after="240"/>
        <w:rPr>
          <w:sz w:val="22"/>
        </w:rPr>
      </w:pPr>
      <w:r w:rsidRPr="00713D9D">
        <w:rPr>
          <w:b/>
          <w:sz w:val="22"/>
        </w:rPr>
        <w:t xml:space="preserve">LOS ANGELES, </w:t>
      </w:r>
      <w:smartTag w:uri="urn:schemas-microsoft-com:office:smarttags" w:element="place">
        <w:smartTag w:uri="urn:schemas-microsoft-com:office:smarttags" w:element="State">
          <w:r w:rsidRPr="00713D9D">
            <w:rPr>
              <w:b/>
              <w:sz w:val="22"/>
            </w:rPr>
            <w:t>Calif.</w:t>
          </w:r>
        </w:smartTag>
      </w:smartTag>
      <w:r w:rsidRPr="00713D9D">
        <w:rPr>
          <w:b/>
          <w:sz w:val="22"/>
        </w:rPr>
        <w:t xml:space="preserve"> </w:t>
      </w:r>
      <w:r w:rsidRPr="00713D9D">
        <w:rPr>
          <w:sz w:val="22"/>
        </w:rPr>
        <w:t xml:space="preserve">– </w:t>
      </w:r>
      <w:r w:rsidR="00EF6270" w:rsidRPr="00EF6270">
        <w:rPr>
          <w:b/>
          <w:sz w:val="22"/>
        </w:rPr>
        <w:t>Dec. 28</w:t>
      </w:r>
      <w:r w:rsidR="00EF6270">
        <w:rPr>
          <w:b/>
          <w:sz w:val="22"/>
        </w:rPr>
        <w:t xml:space="preserve">, </w:t>
      </w:r>
      <w:r w:rsidR="00E13006">
        <w:rPr>
          <w:b/>
          <w:sz w:val="22"/>
        </w:rPr>
        <w:t>201</w:t>
      </w:r>
      <w:r w:rsidR="00034985">
        <w:rPr>
          <w:b/>
          <w:sz w:val="22"/>
        </w:rPr>
        <w:t>3</w:t>
      </w:r>
      <w:r w:rsidRPr="00713D9D">
        <w:rPr>
          <w:sz w:val="22"/>
        </w:rPr>
        <w:t xml:space="preserve"> – </w:t>
      </w:r>
      <w:r w:rsidR="00753260">
        <w:rPr>
          <w:sz w:val="22"/>
        </w:rPr>
        <w:t>This New Year's Day, all 7,740 roses adorning the deck of Donate Life's float in the 2014 Rose Parade</w:t>
      </w:r>
      <w:r w:rsidR="00C12FCF">
        <w:rPr>
          <w:sz w:val="22"/>
        </w:rPr>
        <w:t>, themed "Light Up the World,"</w:t>
      </w:r>
      <w:r w:rsidR="00753260">
        <w:rPr>
          <w:sz w:val="22"/>
        </w:rPr>
        <w:t xml:space="preserve"> will carry a </w:t>
      </w:r>
      <w:r w:rsidR="000E1333">
        <w:rPr>
          <w:sz w:val="22"/>
        </w:rPr>
        <w:t xml:space="preserve">personal </w:t>
      </w:r>
      <w:r w:rsidR="00753260">
        <w:rPr>
          <w:sz w:val="22"/>
        </w:rPr>
        <w:t>dedication of love, hope and remembrance, realizing a dream first envisioned by float organizers in 2006.</w:t>
      </w:r>
    </w:p>
    <w:p w:rsidR="00311688" w:rsidRDefault="008D20E0" w:rsidP="00311688">
      <w:pPr>
        <w:spacing w:after="240"/>
        <w:rPr>
          <w:sz w:val="22"/>
        </w:rPr>
      </w:pPr>
      <w:r>
        <w:rPr>
          <w:sz w:val="22"/>
        </w:rPr>
        <w:t>"</w:t>
      </w:r>
      <w:r w:rsidR="00311688" w:rsidRPr="00713D9D">
        <w:rPr>
          <w:sz w:val="22"/>
        </w:rPr>
        <w:t xml:space="preserve">We </w:t>
      </w:r>
      <w:r w:rsidR="00311688">
        <w:rPr>
          <w:sz w:val="22"/>
        </w:rPr>
        <w:t>thank the individuals and organizations whose tributes to deceased donors, living donors, transplant r</w:t>
      </w:r>
      <w:r w:rsidR="00311688" w:rsidRPr="00311688">
        <w:rPr>
          <w:sz w:val="22"/>
        </w:rPr>
        <w:t xml:space="preserve">ecipients and </w:t>
      </w:r>
      <w:r w:rsidR="00311688">
        <w:rPr>
          <w:sz w:val="22"/>
        </w:rPr>
        <w:t xml:space="preserve">those awaiting transplant </w:t>
      </w:r>
      <w:r w:rsidR="00A03F7F">
        <w:rPr>
          <w:sz w:val="22"/>
        </w:rPr>
        <w:t xml:space="preserve">contribute to </w:t>
      </w:r>
      <w:r w:rsidR="00311688">
        <w:rPr>
          <w:sz w:val="22"/>
        </w:rPr>
        <w:t xml:space="preserve">the </w:t>
      </w:r>
      <w:r w:rsidR="00A03F7F">
        <w:rPr>
          <w:sz w:val="22"/>
        </w:rPr>
        <w:t>life-saving and healing mission of</w:t>
      </w:r>
      <w:r w:rsidR="00311688">
        <w:rPr>
          <w:sz w:val="22"/>
        </w:rPr>
        <w:t xml:space="preserve"> Donate Life’s </w:t>
      </w:r>
      <w:r w:rsidR="00A03F7F">
        <w:rPr>
          <w:sz w:val="22"/>
        </w:rPr>
        <w:t xml:space="preserve">annual </w:t>
      </w:r>
      <w:r w:rsidR="00311688">
        <w:rPr>
          <w:sz w:val="22"/>
        </w:rPr>
        <w:t>Rose Parade campaign,</w:t>
      </w:r>
      <w:r>
        <w:rPr>
          <w:sz w:val="22"/>
        </w:rPr>
        <w:t>"</w:t>
      </w:r>
      <w:r w:rsidR="00311688" w:rsidRPr="00713D9D">
        <w:rPr>
          <w:sz w:val="22"/>
        </w:rPr>
        <w:t xml:space="preserve"> stated Bryan Stewart, chairman of the Donate Life float committee and vice president of communications at OneLegacy, the nonprofit organ and tissue </w:t>
      </w:r>
      <w:r w:rsidR="00311688">
        <w:rPr>
          <w:sz w:val="22"/>
        </w:rPr>
        <w:t xml:space="preserve">recovery </w:t>
      </w:r>
      <w:r w:rsidR="00311688" w:rsidRPr="00713D9D">
        <w:rPr>
          <w:sz w:val="22"/>
        </w:rPr>
        <w:t>organization serving the greater Los Angeles area.</w:t>
      </w:r>
      <w:r w:rsidR="00A03F7F">
        <w:rPr>
          <w:sz w:val="22"/>
        </w:rPr>
        <w:t xml:space="preserve"> "We are also thankful to Josiah's House for supporting the Donate Life Dedication Garden's deeply meaningful purpose as a vessel for expressions of love, hope, support and remembrance." </w:t>
      </w:r>
      <w:r w:rsidRPr="008D20E0">
        <w:rPr>
          <w:sz w:val="22"/>
        </w:rPr>
        <w:t>Josiah's House, a Tennessee-based nonprofit ministering to boys living in destitute circumstances in the Dominican Republic, is named after Josiah Berger</w:t>
      </w:r>
      <w:r w:rsidR="001038E4">
        <w:rPr>
          <w:sz w:val="22"/>
        </w:rPr>
        <w:t>,</w:t>
      </w:r>
      <w:r w:rsidRPr="008D20E0">
        <w:rPr>
          <w:sz w:val="22"/>
        </w:rPr>
        <w:t xml:space="preserve"> who is honored with a memorial floragraph portrait on </w:t>
      </w:r>
      <w:r w:rsidR="001038E4">
        <w:rPr>
          <w:sz w:val="22"/>
        </w:rPr>
        <w:t>this year's</w:t>
      </w:r>
      <w:r w:rsidRPr="008D20E0">
        <w:rPr>
          <w:sz w:val="22"/>
        </w:rPr>
        <w:t xml:space="preserve"> Donate Life Rose Parade float</w:t>
      </w:r>
      <w:r w:rsidR="00311688">
        <w:rPr>
          <w:sz w:val="22"/>
        </w:rPr>
        <w:t>.</w:t>
      </w:r>
    </w:p>
    <w:p w:rsidR="00311688" w:rsidRDefault="00311688" w:rsidP="00311688">
      <w:pPr>
        <w:spacing w:after="240"/>
        <w:rPr>
          <w:sz w:val="22"/>
        </w:rPr>
      </w:pPr>
      <w:r>
        <w:rPr>
          <w:sz w:val="22"/>
        </w:rPr>
        <w:t>"Josiah's House is deeply honored to support such a meaningful component of the Donate Life Rose Parade Float," said Steve Berger, who together with his wife Sarah founded Josiah's House. "We formed Josiah's House to give hope to homeless and abandoned children. When we learned how we could help the Dedication Garden bring hope to so many people in need of transplants and honor those who, like our son, saved and healed lives through organ, eye and tissue donation, we embraced the opportunity."</w:t>
      </w:r>
    </w:p>
    <w:p w:rsidR="00753260" w:rsidRDefault="00A03F7F" w:rsidP="00311688">
      <w:pPr>
        <w:spacing w:after="240"/>
        <w:rPr>
          <w:sz w:val="22"/>
        </w:rPr>
      </w:pPr>
      <w:r>
        <w:rPr>
          <w:sz w:val="22"/>
        </w:rPr>
        <w:t xml:space="preserve">The Donate Life Dedication Garden presented by Josiah's House will be escorted by </w:t>
      </w:r>
      <w:r w:rsidRPr="00A03F7F">
        <w:rPr>
          <w:sz w:val="22"/>
        </w:rPr>
        <w:t>30 riders – all grateful organ and tissue transplant recipients – and 12 living organ donors walking alongside</w:t>
      </w:r>
      <w:r>
        <w:rPr>
          <w:sz w:val="22"/>
        </w:rPr>
        <w:t xml:space="preserve"> five beautiful lanterns </w:t>
      </w:r>
      <w:r w:rsidRPr="00A03F7F">
        <w:rPr>
          <w:sz w:val="22"/>
        </w:rPr>
        <w:t xml:space="preserve">adorned with 81 memorial floragraph portraits of deceased donors. </w:t>
      </w:r>
      <w:r w:rsidR="00C12FCF">
        <w:rPr>
          <w:sz w:val="22"/>
        </w:rPr>
        <w:t xml:space="preserve">The 7,740 dedicated roses will be sustained by tagged vials with </w:t>
      </w:r>
      <w:r w:rsidR="000E1333">
        <w:rPr>
          <w:sz w:val="22"/>
        </w:rPr>
        <w:t>handwritten and printed dedications from individuals, families and organizations touched by organ, eye and tissue donation and transplantation</w:t>
      </w:r>
      <w:r w:rsidR="00311688">
        <w:rPr>
          <w:sz w:val="22"/>
        </w:rPr>
        <w:t>, including</w:t>
      </w:r>
      <w:r w:rsidR="000E1333">
        <w:rPr>
          <w:sz w:val="22"/>
        </w:rPr>
        <w:t>:</w:t>
      </w:r>
    </w:p>
    <w:p w:rsidR="009B7AEE" w:rsidRDefault="009B7AEE" w:rsidP="00311688">
      <w:pPr>
        <w:numPr>
          <w:ilvl w:val="0"/>
          <w:numId w:val="4"/>
        </w:numPr>
        <w:spacing w:after="80"/>
        <w:rPr>
          <w:sz w:val="22"/>
        </w:rPr>
      </w:pPr>
      <w:r>
        <w:rPr>
          <w:sz w:val="22"/>
        </w:rPr>
        <w:t xml:space="preserve">1,481 dedications from individuals and families from all 50 states and the District of Columbia, all of which are posted to the </w:t>
      </w:r>
      <w:hyperlink r:id="rId12" w:history="1">
        <w:r w:rsidRPr="00494CDB">
          <w:rPr>
            <w:rStyle w:val="Hyperlink"/>
            <w:rFonts w:cs="Arial"/>
            <w:sz w:val="22"/>
          </w:rPr>
          <w:t>www.DonateLifeFloat.org</w:t>
        </w:r>
      </w:hyperlink>
      <w:r>
        <w:rPr>
          <w:sz w:val="22"/>
        </w:rPr>
        <w:t xml:space="preserve"> website.</w:t>
      </w:r>
    </w:p>
    <w:p w:rsidR="000E1333" w:rsidRDefault="000E1333" w:rsidP="00311688">
      <w:pPr>
        <w:numPr>
          <w:ilvl w:val="0"/>
          <w:numId w:val="4"/>
        </w:numPr>
        <w:spacing w:after="80"/>
        <w:rPr>
          <w:sz w:val="22"/>
        </w:rPr>
      </w:pPr>
      <w:r>
        <w:rPr>
          <w:sz w:val="22"/>
        </w:rPr>
        <w:t>1,</w:t>
      </w:r>
      <w:r w:rsidR="009B7AEE">
        <w:rPr>
          <w:sz w:val="22"/>
        </w:rPr>
        <w:t>482</w:t>
      </w:r>
      <w:r>
        <w:rPr>
          <w:sz w:val="22"/>
        </w:rPr>
        <w:t xml:space="preserve"> roses </w:t>
      </w:r>
      <w:r w:rsidR="009B7AEE">
        <w:rPr>
          <w:sz w:val="22"/>
        </w:rPr>
        <w:t xml:space="preserve">sponsored by 48 </w:t>
      </w:r>
      <w:r>
        <w:rPr>
          <w:sz w:val="22"/>
        </w:rPr>
        <w:t>hospitals</w:t>
      </w:r>
      <w:r w:rsidR="00326F8C">
        <w:rPr>
          <w:sz w:val="22"/>
        </w:rPr>
        <w:t>, transplant centers</w:t>
      </w:r>
      <w:r>
        <w:rPr>
          <w:sz w:val="22"/>
        </w:rPr>
        <w:t xml:space="preserve"> and </w:t>
      </w:r>
      <w:r w:rsidR="009B7AEE">
        <w:rPr>
          <w:sz w:val="22"/>
        </w:rPr>
        <w:t xml:space="preserve">organizations, 40 which host rose </w:t>
      </w:r>
      <w:r w:rsidRPr="000E1333">
        <w:rPr>
          <w:sz w:val="22"/>
        </w:rPr>
        <w:t xml:space="preserve">ceremonies </w:t>
      </w:r>
      <w:r w:rsidR="009B7AEE">
        <w:rPr>
          <w:sz w:val="22"/>
        </w:rPr>
        <w:t>allowing donor families, transplant recipients and living donors to handwrite dedications</w:t>
      </w:r>
      <w:r w:rsidR="00311688">
        <w:rPr>
          <w:sz w:val="22"/>
        </w:rPr>
        <w:t>. (See the last page for a complete list by state.)</w:t>
      </w:r>
      <w:r w:rsidR="004147DD">
        <w:rPr>
          <w:sz w:val="22"/>
        </w:rPr>
        <w:br/>
      </w:r>
    </w:p>
    <w:p w:rsidR="00C12FCF" w:rsidRDefault="00C12FCF" w:rsidP="00C12FCF">
      <w:pPr>
        <w:spacing w:after="80"/>
        <w:ind w:left="360"/>
        <w:jc w:val="center"/>
        <w:rPr>
          <w:sz w:val="22"/>
        </w:rPr>
      </w:pPr>
      <w:r>
        <w:rPr>
          <w:sz w:val="22"/>
        </w:rPr>
        <w:t>- MORE -</w:t>
      </w:r>
    </w:p>
    <w:p w:rsidR="00C12FCF" w:rsidRDefault="00C12FCF" w:rsidP="00C12FCF">
      <w:pPr>
        <w:rPr>
          <w:sz w:val="22"/>
        </w:rPr>
      </w:pPr>
      <w:r w:rsidRPr="00C12FCF">
        <w:rPr>
          <w:sz w:val="22"/>
        </w:rPr>
        <w:br w:type="page"/>
      </w:r>
      <w:r>
        <w:rPr>
          <w:sz w:val="22"/>
        </w:rPr>
        <w:lastRenderedPageBreak/>
        <w:t>Donate Life Dedication Garden presented by Josiah's House</w:t>
      </w:r>
    </w:p>
    <w:p w:rsidR="00C12FCF" w:rsidRDefault="00C12FCF" w:rsidP="00C12FCF">
      <w:pPr>
        <w:rPr>
          <w:sz w:val="22"/>
        </w:rPr>
      </w:pPr>
      <w:r>
        <w:rPr>
          <w:sz w:val="22"/>
        </w:rPr>
        <w:t>Page 2-2-2</w:t>
      </w:r>
    </w:p>
    <w:p w:rsidR="00C12FCF" w:rsidRDefault="00C12FCF" w:rsidP="00C12FCF">
      <w:pPr>
        <w:rPr>
          <w:sz w:val="22"/>
        </w:rPr>
      </w:pPr>
    </w:p>
    <w:p w:rsidR="00C12FCF" w:rsidRDefault="00C12FCF" w:rsidP="00C12FCF">
      <w:pPr>
        <w:rPr>
          <w:sz w:val="22"/>
        </w:rPr>
      </w:pPr>
    </w:p>
    <w:p w:rsidR="004147DD" w:rsidRDefault="004147DD" w:rsidP="004147DD">
      <w:pPr>
        <w:numPr>
          <w:ilvl w:val="0"/>
          <w:numId w:val="4"/>
        </w:numPr>
        <w:spacing w:after="80"/>
        <w:rPr>
          <w:sz w:val="22"/>
        </w:rPr>
      </w:pPr>
      <w:r>
        <w:rPr>
          <w:sz w:val="22"/>
        </w:rPr>
        <w:t xml:space="preserve">Over 1,200 dedications from </w:t>
      </w:r>
      <w:r w:rsidRPr="009B7AEE">
        <w:rPr>
          <w:sz w:val="22"/>
        </w:rPr>
        <w:t>CEO</w:t>
      </w:r>
      <w:r>
        <w:rPr>
          <w:sz w:val="22"/>
        </w:rPr>
        <w:t>s of medical/surgical and children's hospitals nationwide, who were offered the opportunity to handwrite messages on behalf of their institutions by members of the Association of Organ Procurement Organizations and Eye Bank Association of America with support from the American Hospital Association.</w:t>
      </w:r>
    </w:p>
    <w:p w:rsidR="000E1333" w:rsidRPr="00C12FCF" w:rsidRDefault="00326F8C" w:rsidP="00311688">
      <w:pPr>
        <w:numPr>
          <w:ilvl w:val="0"/>
          <w:numId w:val="4"/>
        </w:numPr>
        <w:spacing w:after="80"/>
        <w:rPr>
          <w:sz w:val="22"/>
        </w:rPr>
      </w:pPr>
      <w:r w:rsidRPr="00C12FCF">
        <w:rPr>
          <w:sz w:val="22"/>
        </w:rPr>
        <w:t>163 "Roses for Registries" dedicated by state donor registries to the motor vehicle and government agency partners which</w:t>
      </w:r>
      <w:r w:rsidR="00C12FCF">
        <w:rPr>
          <w:sz w:val="22"/>
        </w:rPr>
        <w:t xml:space="preserve"> have</w:t>
      </w:r>
      <w:r w:rsidRPr="00C12FCF">
        <w:rPr>
          <w:sz w:val="22"/>
        </w:rPr>
        <w:t xml:space="preserve"> enroll</w:t>
      </w:r>
      <w:r w:rsidR="00C12FCF">
        <w:rPr>
          <w:sz w:val="22"/>
        </w:rPr>
        <w:t>ed</w:t>
      </w:r>
      <w:r w:rsidRPr="00C12FCF">
        <w:rPr>
          <w:sz w:val="22"/>
        </w:rPr>
        <w:t xml:space="preserve"> over 98 percent of the nation's </w:t>
      </w:r>
      <w:r w:rsidR="00C12FCF">
        <w:rPr>
          <w:sz w:val="22"/>
        </w:rPr>
        <w:t xml:space="preserve">113 million </w:t>
      </w:r>
      <w:r w:rsidRPr="00C12FCF">
        <w:rPr>
          <w:sz w:val="22"/>
        </w:rPr>
        <w:t>designated donors. This program component is supported by a generous contribution from The Order of St. Lazarus.</w:t>
      </w:r>
    </w:p>
    <w:p w:rsidR="000E1333" w:rsidRPr="00311688" w:rsidRDefault="00326F8C" w:rsidP="00311688">
      <w:pPr>
        <w:numPr>
          <w:ilvl w:val="0"/>
          <w:numId w:val="4"/>
        </w:numPr>
        <w:spacing w:after="240"/>
        <w:rPr>
          <w:sz w:val="22"/>
        </w:rPr>
      </w:pPr>
      <w:r>
        <w:rPr>
          <w:sz w:val="22"/>
        </w:rPr>
        <w:t xml:space="preserve">39 "Roses of Hope" presented by six </w:t>
      </w:r>
      <w:r w:rsidR="00311688">
        <w:rPr>
          <w:sz w:val="22"/>
        </w:rPr>
        <w:t xml:space="preserve">float riders – all transplant recipients – </w:t>
      </w:r>
      <w:r>
        <w:rPr>
          <w:sz w:val="22"/>
        </w:rPr>
        <w:t xml:space="preserve">to transplant candidates </w:t>
      </w:r>
      <w:r w:rsidR="00311688">
        <w:rPr>
          <w:sz w:val="22"/>
        </w:rPr>
        <w:t>through a grant In Memory of Michael E.</w:t>
      </w:r>
      <w:r>
        <w:rPr>
          <w:sz w:val="22"/>
        </w:rPr>
        <w:t xml:space="preserve"> Creighton</w:t>
      </w:r>
      <w:r w:rsidR="00EB7EE6">
        <w:rPr>
          <w:sz w:val="22"/>
        </w:rPr>
        <w:t>.</w:t>
      </w:r>
    </w:p>
    <w:p w:rsidR="00EB7EE6" w:rsidRDefault="00C12FCF" w:rsidP="00311688">
      <w:pPr>
        <w:spacing w:after="240"/>
        <w:rPr>
          <w:sz w:val="22"/>
        </w:rPr>
      </w:pPr>
      <w:r>
        <w:rPr>
          <w:sz w:val="22"/>
        </w:rPr>
        <w:t xml:space="preserve">In addition, </w:t>
      </w:r>
      <w:r w:rsidR="00EB7EE6">
        <w:rPr>
          <w:sz w:val="22"/>
        </w:rPr>
        <w:t>the Donate Life Float Committee elected to dedicate roses in two categories:</w:t>
      </w:r>
    </w:p>
    <w:p w:rsidR="00EB7EE6" w:rsidRDefault="00EB7EE6" w:rsidP="00214962">
      <w:pPr>
        <w:numPr>
          <w:ilvl w:val="0"/>
          <w:numId w:val="4"/>
        </w:numPr>
        <w:spacing w:after="80"/>
        <w:rPr>
          <w:sz w:val="22"/>
        </w:rPr>
      </w:pPr>
      <w:r>
        <w:rPr>
          <w:sz w:val="22"/>
        </w:rPr>
        <w:t>1,095 roses "</w:t>
      </w:r>
      <w:r w:rsidR="00214962" w:rsidRPr="00214962">
        <w:rPr>
          <w:sz w:val="22"/>
        </w:rPr>
        <w:t>In Memory of All Who Passed While Waiting</w:t>
      </w:r>
      <w:bookmarkStart w:id="0" w:name="_GoBack"/>
      <w:bookmarkEnd w:id="0"/>
      <w:r>
        <w:rPr>
          <w:sz w:val="22"/>
        </w:rPr>
        <w:t>" for a transplant each day for the last three years, with each rose individually dated between Jan. 1, 2011 and Dec. 31, 2013; and</w:t>
      </w:r>
    </w:p>
    <w:p w:rsidR="00EB7EE6" w:rsidRDefault="00EB7EE6" w:rsidP="00EB7EE6">
      <w:pPr>
        <w:numPr>
          <w:ilvl w:val="0"/>
          <w:numId w:val="5"/>
        </w:numPr>
        <w:spacing w:after="240"/>
        <w:rPr>
          <w:sz w:val="22"/>
        </w:rPr>
      </w:pPr>
      <w:r>
        <w:rPr>
          <w:sz w:val="22"/>
        </w:rPr>
        <w:t>1,482 roses dedicated to each pediatric candidate on the UNOS Organ Transplant Waiting List as of Dec. 23, 2013. Each message is personalized with the child's initials and state of residence and is offered "with the hope that the gift of life light up your world in 2014."</w:t>
      </w:r>
    </w:p>
    <w:p w:rsidR="00EB7EE6" w:rsidRPr="000128A2" w:rsidRDefault="00703A5D" w:rsidP="000128A2">
      <w:pPr>
        <w:spacing w:after="240"/>
        <w:rPr>
          <w:sz w:val="22"/>
          <w:szCs w:val="22"/>
        </w:rPr>
      </w:pPr>
      <w:r w:rsidRPr="00703A5D">
        <w:rPr>
          <w:sz w:val="22"/>
        </w:rPr>
        <w:t>The Donate Life float campaign is supported by mor</w:t>
      </w:r>
      <w:r w:rsidR="00EB7EE6">
        <w:rPr>
          <w:sz w:val="22"/>
        </w:rPr>
        <w:t>e than 14</w:t>
      </w:r>
      <w:r w:rsidRPr="00703A5D">
        <w:rPr>
          <w:sz w:val="22"/>
        </w:rPr>
        <w:t xml:space="preserve">0 official sponsors </w:t>
      </w:r>
      <w:r w:rsidR="00EB7EE6">
        <w:rPr>
          <w:sz w:val="22"/>
        </w:rPr>
        <w:t>nationwide</w:t>
      </w:r>
      <w:r w:rsidRPr="00703A5D">
        <w:rPr>
          <w:sz w:val="22"/>
        </w:rPr>
        <w:t xml:space="preserve">, including organ and tissue recovery organizations, tissue banks, state donor registries, transplant centers, hospitals, </w:t>
      </w:r>
      <w:r w:rsidRPr="000128A2">
        <w:rPr>
          <w:sz w:val="22"/>
        </w:rPr>
        <w:t>funeral homes and affiliated organizations. Joining OneLegacy as top-level benefactors are</w:t>
      </w:r>
      <w:r w:rsidR="00EB7EE6" w:rsidRPr="000128A2">
        <w:rPr>
          <w:sz w:val="22"/>
        </w:rPr>
        <w:t xml:space="preserve"> the </w:t>
      </w:r>
      <w:r w:rsidR="00EB7EE6" w:rsidRPr="000128A2">
        <w:rPr>
          <w:sz w:val="22"/>
          <w:szCs w:val="22"/>
        </w:rPr>
        <w:t>American Association of Tissue Banks (AATB)</w:t>
      </w:r>
      <w:r w:rsidR="000128A2" w:rsidRPr="000128A2">
        <w:rPr>
          <w:sz w:val="22"/>
          <w:szCs w:val="22"/>
        </w:rPr>
        <w:t>;</w:t>
      </w:r>
      <w:r w:rsidR="00EB7EE6" w:rsidRPr="000128A2">
        <w:rPr>
          <w:sz w:val="22"/>
          <w:szCs w:val="22"/>
        </w:rPr>
        <w:t xml:space="preserve"> Dignity Memorial</w:t>
      </w:r>
      <w:r w:rsidR="00EB7EE6" w:rsidRPr="000128A2">
        <w:rPr>
          <w:caps/>
          <w:sz w:val="22"/>
          <w:szCs w:val="22"/>
          <w:vertAlign w:val="superscript"/>
        </w:rPr>
        <w:t>®</w:t>
      </w:r>
      <w:r w:rsidR="00EB7EE6" w:rsidRPr="000128A2">
        <w:rPr>
          <w:sz w:val="22"/>
          <w:szCs w:val="22"/>
        </w:rPr>
        <w:t xml:space="preserve"> network of funeral, cremation and cemetery service providers;</w:t>
      </w:r>
      <w:r w:rsidR="000128A2" w:rsidRPr="000128A2">
        <w:rPr>
          <w:sz w:val="22"/>
          <w:szCs w:val="22"/>
        </w:rPr>
        <w:t xml:space="preserve"> </w:t>
      </w:r>
      <w:r w:rsidR="00EB7EE6" w:rsidRPr="000128A2">
        <w:rPr>
          <w:sz w:val="22"/>
          <w:szCs w:val="22"/>
        </w:rPr>
        <w:t>Donate Life America</w:t>
      </w:r>
      <w:r w:rsidR="000128A2" w:rsidRPr="000128A2">
        <w:rPr>
          <w:sz w:val="22"/>
          <w:szCs w:val="22"/>
        </w:rPr>
        <w:t xml:space="preserve">; </w:t>
      </w:r>
      <w:r w:rsidR="00EB7EE6" w:rsidRPr="000128A2">
        <w:rPr>
          <w:sz w:val="22"/>
          <w:szCs w:val="22"/>
        </w:rPr>
        <w:t xml:space="preserve">Donate Life Run/Walk </w:t>
      </w:r>
      <w:r w:rsidR="000128A2" w:rsidRPr="000128A2">
        <w:rPr>
          <w:sz w:val="22"/>
          <w:szCs w:val="22"/>
        </w:rPr>
        <w:t>Benefiting OneLegacy Foundation;</w:t>
      </w:r>
      <w:r w:rsidR="00EB7EE6" w:rsidRPr="000128A2">
        <w:rPr>
          <w:sz w:val="22"/>
          <w:szCs w:val="22"/>
        </w:rPr>
        <w:t xml:space="preserve"> Josiah's House;</w:t>
      </w:r>
      <w:r w:rsidR="000128A2" w:rsidRPr="000128A2">
        <w:rPr>
          <w:sz w:val="22"/>
          <w:szCs w:val="22"/>
        </w:rPr>
        <w:t xml:space="preserve"> </w:t>
      </w:r>
      <w:r w:rsidR="00EB7EE6" w:rsidRPr="000128A2">
        <w:rPr>
          <w:sz w:val="22"/>
          <w:szCs w:val="22"/>
        </w:rPr>
        <w:t>The Order of St. Lazarus</w:t>
      </w:r>
      <w:r w:rsidR="000128A2" w:rsidRPr="000128A2">
        <w:rPr>
          <w:sz w:val="22"/>
          <w:szCs w:val="22"/>
        </w:rPr>
        <w:t xml:space="preserve">; Ryan </w:t>
      </w:r>
      <w:r w:rsidR="00C87266">
        <w:rPr>
          <w:sz w:val="22"/>
          <w:szCs w:val="22"/>
        </w:rPr>
        <w:t xml:space="preserve">R. </w:t>
      </w:r>
      <w:proofErr w:type="spellStart"/>
      <w:r w:rsidR="000128A2" w:rsidRPr="000128A2">
        <w:rPr>
          <w:sz w:val="22"/>
          <w:szCs w:val="22"/>
        </w:rPr>
        <w:t>Viator's</w:t>
      </w:r>
      <w:proofErr w:type="spellEnd"/>
      <w:r w:rsidR="000128A2" w:rsidRPr="000128A2">
        <w:rPr>
          <w:sz w:val="22"/>
          <w:szCs w:val="22"/>
        </w:rPr>
        <w:t xml:space="preserve"> Legacy; </w:t>
      </w:r>
      <w:proofErr w:type="spellStart"/>
      <w:r w:rsidR="00EB7EE6" w:rsidRPr="000128A2">
        <w:rPr>
          <w:sz w:val="22"/>
          <w:szCs w:val="22"/>
        </w:rPr>
        <w:t>SightLife</w:t>
      </w:r>
      <w:proofErr w:type="spellEnd"/>
      <w:r w:rsidR="000128A2" w:rsidRPr="000128A2">
        <w:rPr>
          <w:sz w:val="22"/>
          <w:szCs w:val="22"/>
        </w:rPr>
        <w:t xml:space="preserve">; and </w:t>
      </w:r>
      <w:r w:rsidR="00EB7EE6" w:rsidRPr="000128A2">
        <w:rPr>
          <w:sz w:val="22"/>
          <w:szCs w:val="22"/>
        </w:rPr>
        <w:t>TBI/Tissue Banks International.</w:t>
      </w:r>
    </w:p>
    <w:p w:rsidR="000128A2" w:rsidRPr="00F31259" w:rsidRDefault="000128A2" w:rsidP="000128A2">
      <w:pPr>
        <w:rPr>
          <w:sz w:val="22"/>
        </w:rPr>
      </w:pPr>
      <w:r w:rsidRPr="00F31259">
        <w:rPr>
          <w:sz w:val="22"/>
        </w:rPr>
        <w:t>The Donate Life Rose Parade Float</w:t>
      </w:r>
      <w:r>
        <w:rPr>
          <w:sz w:val="22"/>
        </w:rPr>
        <w:t>'</w:t>
      </w:r>
      <w:r w:rsidRPr="00F31259">
        <w:rPr>
          <w:sz w:val="22"/>
        </w:rPr>
        <w:t>s family of sponsors urges viewers to help make dreams come true for more than one million people in need of life-saving and healing organ, tissue and cornea</w:t>
      </w:r>
      <w:r>
        <w:rPr>
          <w:sz w:val="22"/>
        </w:rPr>
        <w:t xml:space="preserve"> transplants. Join America's 113</w:t>
      </w:r>
      <w:r w:rsidRPr="00F31259">
        <w:rPr>
          <w:sz w:val="22"/>
        </w:rPr>
        <w:t xml:space="preserve"> million registered donors so that everyone whose life and livelihood depends on a transplant can have one. Sign up when renewing your driver</w:t>
      </w:r>
      <w:r>
        <w:rPr>
          <w:sz w:val="22"/>
        </w:rPr>
        <w:t>'</w:t>
      </w:r>
      <w:r w:rsidRPr="00F31259">
        <w:rPr>
          <w:sz w:val="22"/>
        </w:rPr>
        <w:t xml:space="preserve">s license or by visiting </w:t>
      </w:r>
      <w:hyperlink r:id="rId13" w:history="1">
        <w:r w:rsidRPr="00F31259">
          <w:rPr>
            <w:rStyle w:val="Hyperlink"/>
            <w:sz w:val="22"/>
          </w:rPr>
          <w:t>www.DonateLifeAmerica.org</w:t>
        </w:r>
      </w:hyperlink>
      <w:r w:rsidRPr="00F31259">
        <w:rPr>
          <w:sz w:val="22"/>
        </w:rPr>
        <w:t xml:space="preserve">. Further information about the Donate Life float can be found at </w:t>
      </w:r>
      <w:hyperlink r:id="rId14" w:history="1">
        <w:r w:rsidRPr="00ED3403">
          <w:rPr>
            <w:rStyle w:val="Hyperlink"/>
            <w:sz w:val="22"/>
          </w:rPr>
          <w:t>www.donatelifefloat.org</w:t>
        </w:r>
      </w:hyperlink>
      <w:r w:rsidRPr="00F31259">
        <w:rPr>
          <w:sz w:val="22"/>
        </w:rPr>
        <w:t>.</w:t>
      </w:r>
    </w:p>
    <w:p w:rsidR="000128A2" w:rsidRDefault="000128A2" w:rsidP="000128A2">
      <w:pPr>
        <w:rPr>
          <w:sz w:val="22"/>
        </w:rPr>
      </w:pPr>
    </w:p>
    <w:p w:rsidR="000128A2" w:rsidRPr="007C6835" w:rsidRDefault="000128A2" w:rsidP="000128A2">
      <w:pPr>
        <w:rPr>
          <w:b/>
          <w:sz w:val="22"/>
        </w:rPr>
      </w:pPr>
      <w:r w:rsidRPr="007C6835">
        <w:rPr>
          <w:b/>
          <w:sz w:val="22"/>
        </w:rPr>
        <w:t>About th</w:t>
      </w:r>
      <w:r>
        <w:rPr>
          <w:b/>
          <w:sz w:val="22"/>
        </w:rPr>
        <w:t>e Pasadena Tournament of Roses</w:t>
      </w:r>
      <w:r w:rsidRPr="007C6835">
        <w:rPr>
          <w:b/>
          <w:sz w:val="22"/>
          <w:vertAlign w:val="superscript"/>
        </w:rPr>
        <w:t>®</w:t>
      </w:r>
    </w:p>
    <w:p w:rsidR="000128A2" w:rsidRDefault="000128A2" w:rsidP="000128A2">
      <w:pPr>
        <w:rPr>
          <w:sz w:val="22"/>
        </w:rPr>
      </w:pPr>
      <w:r w:rsidRPr="007C6835">
        <w:rPr>
          <w:sz w:val="22"/>
        </w:rPr>
        <w:t>The Pasadena Tournament of Roses is a volunteer organization that annually hosts the Rose Parade</w:t>
      </w:r>
      <w:r w:rsidRPr="007C6835">
        <w:rPr>
          <w:sz w:val="22"/>
          <w:vertAlign w:val="superscript"/>
        </w:rPr>
        <w:t>®</w:t>
      </w:r>
      <w:r w:rsidRPr="007C6835">
        <w:rPr>
          <w:sz w:val="22"/>
        </w:rPr>
        <w:t xml:space="preserve"> presented by Honda, the Rose Bowl Game</w:t>
      </w:r>
      <w:r w:rsidRPr="007C6835">
        <w:rPr>
          <w:sz w:val="22"/>
          <w:vertAlign w:val="superscript"/>
        </w:rPr>
        <w:t>®</w:t>
      </w:r>
      <w:r w:rsidRPr="007C6835">
        <w:rPr>
          <w:sz w:val="22"/>
        </w:rPr>
        <w:t xml:space="preserve"> presented by VIZIO and a variety of associated events. The Tournament</w:t>
      </w:r>
      <w:r>
        <w:rPr>
          <w:sz w:val="22"/>
        </w:rPr>
        <w:t>'</w:t>
      </w:r>
      <w:r w:rsidRPr="007C6835">
        <w:rPr>
          <w:sz w:val="22"/>
        </w:rPr>
        <w:t xml:space="preserve">s 935 volunteer members act as ambassadors of the organization within the community and serve on one of 31 committees that ensure the success of the parade and game. Collectively, they contribute upwards of 80,000 hours of manpower each year. The 125th Rose Parade presented by Honda, themed </w:t>
      </w:r>
      <w:r>
        <w:rPr>
          <w:sz w:val="22"/>
        </w:rPr>
        <w:t>"</w:t>
      </w:r>
      <w:r w:rsidRPr="007C6835">
        <w:rPr>
          <w:sz w:val="22"/>
        </w:rPr>
        <w:t>Dreams Come True,</w:t>
      </w:r>
      <w:r>
        <w:rPr>
          <w:sz w:val="22"/>
        </w:rPr>
        <w:t>"</w:t>
      </w:r>
      <w:r w:rsidRPr="007C6835">
        <w:rPr>
          <w:sz w:val="22"/>
        </w:rPr>
        <w:t xml:space="preserve"> will take place Wednesday, Jan. 1, 2014, followed by the 100th Rose Bowl Game presented by VIZIO. On Jan. 6, 2014, the Tournament also will host the 2014 VIZIO BCS National Championship at the Rose Bowl Stadium. For additional information on the Tournament of Roses please visit the official website at </w:t>
      </w:r>
      <w:hyperlink r:id="rId15" w:history="1">
        <w:r w:rsidRPr="00523B68">
          <w:rPr>
            <w:rStyle w:val="Hyperlink"/>
            <w:sz w:val="22"/>
          </w:rPr>
          <w:t>www.tournamentofroses.com</w:t>
        </w:r>
      </w:hyperlink>
      <w:r w:rsidRPr="007C6835">
        <w:rPr>
          <w:sz w:val="22"/>
        </w:rPr>
        <w:t>.</w:t>
      </w:r>
    </w:p>
    <w:p w:rsidR="003E209E" w:rsidRPr="007D1185" w:rsidRDefault="003E209E" w:rsidP="00B229F1">
      <w:pPr>
        <w:spacing w:before="240"/>
        <w:jc w:val="center"/>
        <w:rPr>
          <w:sz w:val="22"/>
        </w:rPr>
      </w:pPr>
      <w:r w:rsidRPr="00F255DC">
        <w:rPr>
          <w:sz w:val="22"/>
        </w:rPr>
        <w:t># # #</w:t>
      </w:r>
      <w:r w:rsidRPr="00F255DC">
        <w:rPr>
          <w:sz w:val="22"/>
        </w:rPr>
        <w:br/>
      </w:r>
    </w:p>
    <w:p w:rsidR="003E209E" w:rsidRDefault="003E209E" w:rsidP="005A1BFB">
      <w:pPr>
        <w:jc w:val="center"/>
        <w:rPr>
          <w:sz w:val="22"/>
          <w:szCs w:val="22"/>
        </w:rPr>
      </w:pPr>
      <w:r w:rsidRPr="00927A7B">
        <w:rPr>
          <w:sz w:val="22"/>
          <w:szCs w:val="22"/>
        </w:rPr>
        <w:t>(Edi</w:t>
      </w:r>
      <w:r>
        <w:rPr>
          <w:sz w:val="22"/>
          <w:szCs w:val="22"/>
        </w:rPr>
        <w:t>tor’s Note: List</w:t>
      </w:r>
      <w:r w:rsidRPr="00927A7B">
        <w:rPr>
          <w:sz w:val="22"/>
          <w:szCs w:val="22"/>
        </w:rPr>
        <w:t xml:space="preserve"> of </w:t>
      </w:r>
      <w:r w:rsidR="000128A2">
        <w:rPr>
          <w:sz w:val="22"/>
          <w:szCs w:val="22"/>
        </w:rPr>
        <w:t>Rose Sponsors</w:t>
      </w:r>
      <w:r>
        <w:rPr>
          <w:sz w:val="22"/>
          <w:szCs w:val="22"/>
        </w:rPr>
        <w:t xml:space="preserve"> is</w:t>
      </w:r>
      <w:r w:rsidRPr="00927A7B">
        <w:rPr>
          <w:sz w:val="22"/>
          <w:szCs w:val="22"/>
        </w:rPr>
        <w:t xml:space="preserve"> attached.)</w:t>
      </w:r>
    </w:p>
    <w:p w:rsidR="003E209E" w:rsidRDefault="00771AA3" w:rsidP="005A1BFB">
      <w:pPr>
        <w:rPr>
          <w:rFonts w:ascii="Garamond" w:hAnsi="Garamond"/>
          <w:b/>
          <w:sz w:val="40"/>
          <w:szCs w:val="40"/>
        </w:rPr>
      </w:pPr>
      <w:r>
        <w:rPr>
          <w:sz w:val="22"/>
        </w:rPr>
        <w:br w:type="page"/>
      </w:r>
      <w:r w:rsidR="003E209E">
        <w:rPr>
          <w:rFonts w:ascii="Garamond" w:hAnsi="Garamond"/>
          <w:b/>
          <w:sz w:val="40"/>
          <w:szCs w:val="40"/>
        </w:rPr>
        <w:lastRenderedPageBreak/>
        <w:t>Donate</w:t>
      </w:r>
      <w:r w:rsidR="0010599D">
        <w:rPr>
          <w:rFonts w:ascii="Garamond" w:hAnsi="Garamond"/>
          <w:b/>
          <w:sz w:val="40"/>
          <w:szCs w:val="40"/>
        </w:rPr>
        <w:t xml:space="preserve"> </w:t>
      </w:r>
      <w:r w:rsidR="003E209E">
        <w:rPr>
          <w:rFonts w:ascii="Garamond" w:hAnsi="Garamond"/>
          <w:b/>
          <w:sz w:val="40"/>
          <w:szCs w:val="40"/>
        </w:rPr>
        <w:t>Life</w:t>
      </w:r>
      <w:r w:rsidR="0010599D">
        <w:rPr>
          <w:rFonts w:ascii="Garamond" w:hAnsi="Garamond"/>
          <w:b/>
          <w:sz w:val="40"/>
          <w:szCs w:val="40"/>
        </w:rPr>
        <w:t xml:space="preserve"> </w:t>
      </w:r>
      <w:r w:rsidR="003E209E">
        <w:rPr>
          <w:rFonts w:ascii="Garamond" w:hAnsi="Garamond"/>
          <w:b/>
          <w:sz w:val="40"/>
          <w:szCs w:val="40"/>
        </w:rPr>
        <w:t>Rose</w:t>
      </w:r>
      <w:r w:rsidR="0010599D">
        <w:rPr>
          <w:rFonts w:ascii="Garamond" w:hAnsi="Garamond"/>
          <w:b/>
          <w:sz w:val="40"/>
          <w:szCs w:val="40"/>
        </w:rPr>
        <w:t xml:space="preserve"> </w:t>
      </w:r>
      <w:r w:rsidR="003E209E">
        <w:rPr>
          <w:rFonts w:ascii="Garamond" w:hAnsi="Garamond"/>
          <w:b/>
          <w:sz w:val="40"/>
          <w:szCs w:val="40"/>
        </w:rPr>
        <w:t>Parade</w:t>
      </w:r>
      <w:r w:rsidR="003E209E">
        <w:rPr>
          <w:rFonts w:ascii="Garamond" w:hAnsi="Garamond"/>
          <w:b/>
          <w:sz w:val="40"/>
          <w:szCs w:val="40"/>
          <w:vertAlign w:val="superscript"/>
        </w:rPr>
        <w:t>®</w:t>
      </w:r>
      <w:r w:rsidR="0010599D">
        <w:rPr>
          <w:rFonts w:ascii="Garamond" w:hAnsi="Garamond"/>
          <w:b/>
          <w:sz w:val="40"/>
          <w:szCs w:val="40"/>
        </w:rPr>
        <w:t xml:space="preserve"> </w:t>
      </w:r>
      <w:r w:rsidR="003E209E">
        <w:rPr>
          <w:rFonts w:ascii="Garamond" w:hAnsi="Garamond"/>
          <w:b/>
          <w:sz w:val="40"/>
          <w:szCs w:val="40"/>
        </w:rPr>
        <w:t>Float</w:t>
      </w:r>
    </w:p>
    <w:p w:rsidR="003E209E" w:rsidRDefault="008024F1" w:rsidP="005A1BFB">
      <w:pPr>
        <w:rPr>
          <w:rFonts w:ascii="Garamond" w:hAnsi="Garamond"/>
          <w:b/>
          <w:sz w:val="28"/>
        </w:rPr>
      </w:pPr>
      <w:r>
        <w:rPr>
          <w:rFonts w:ascii="Garamond" w:hAnsi="Garamond"/>
          <w:b/>
          <w:sz w:val="28"/>
        </w:rPr>
        <w:t>201</w:t>
      </w:r>
      <w:r w:rsidR="00861E29">
        <w:rPr>
          <w:rFonts w:ascii="Garamond" w:hAnsi="Garamond"/>
          <w:b/>
          <w:sz w:val="28"/>
        </w:rPr>
        <w:t>4</w:t>
      </w:r>
      <w:r w:rsidR="0010599D">
        <w:rPr>
          <w:rFonts w:ascii="Garamond" w:hAnsi="Garamond"/>
          <w:b/>
          <w:sz w:val="28"/>
        </w:rPr>
        <w:t xml:space="preserve"> </w:t>
      </w:r>
      <w:r w:rsidR="003E209E">
        <w:rPr>
          <w:rFonts w:ascii="Garamond" w:hAnsi="Garamond"/>
          <w:b/>
          <w:sz w:val="28"/>
        </w:rPr>
        <w:t>Donate</w:t>
      </w:r>
      <w:r w:rsidR="0010599D">
        <w:rPr>
          <w:rFonts w:ascii="Garamond" w:hAnsi="Garamond"/>
          <w:b/>
          <w:sz w:val="28"/>
        </w:rPr>
        <w:t xml:space="preserve"> </w:t>
      </w:r>
      <w:r w:rsidR="003E209E">
        <w:rPr>
          <w:rFonts w:ascii="Garamond" w:hAnsi="Garamond"/>
          <w:b/>
          <w:sz w:val="28"/>
        </w:rPr>
        <w:t>Life</w:t>
      </w:r>
      <w:r w:rsidR="0010599D">
        <w:rPr>
          <w:rFonts w:ascii="Garamond" w:hAnsi="Garamond"/>
          <w:b/>
          <w:sz w:val="28"/>
        </w:rPr>
        <w:t xml:space="preserve"> </w:t>
      </w:r>
      <w:r w:rsidR="000128A2">
        <w:rPr>
          <w:rFonts w:ascii="Garamond" w:hAnsi="Garamond"/>
          <w:b/>
          <w:sz w:val="28"/>
        </w:rPr>
        <w:t xml:space="preserve">Dedication Garden </w:t>
      </w:r>
      <w:r w:rsidR="003E209E">
        <w:rPr>
          <w:rFonts w:ascii="Garamond" w:hAnsi="Garamond"/>
          <w:b/>
          <w:sz w:val="28"/>
        </w:rPr>
        <w:t>Rose</w:t>
      </w:r>
      <w:r w:rsidR="0010599D">
        <w:rPr>
          <w:rFonts w:ascii="Garamond" w:hAnsi="Garamond"/>
          <w:b/>
          <w:sz w:val="28"/>
        </w:rPr>
        <w:t xml:space="preserve"> </w:t>
      </w:r>
      <w:r w:rsidR="003E209E">
        <w:rPr>
          <w:rFonts w:ascii="Garamond" w:hAnsi="Garamond"/>
          <w:b/>
          <w:sz w:val="28"/>
        </w:rPr>
        <w:t>Sponsors</w:t>
      </w:r>
      <w:r w:rsidR="0010599D">
        <w:rPr>
          <w:rFonts w:ascii="Garamond" w:hAnsi="Garamond"/>
          <w:b/>
          <w:sz w:val="28"/>
        </w:rPr>
        <w:t xml:space="preserve"> </w:t>
      </w:r>
      <w:r w:rsidR="003E209E">
        <w:rPr>
          <w:rFonts w:ascii="Garamond" w:hAnsi="Garamond"/>
          <w:b/>
          <w:sz w:val="28"/>
        </w:rPr>
        <w:t>(Alphabetical</w:t>
      </w:r>
      <w:r w:rsidR="0010599D">
        <w:rPr>
          <w:rFonts w:ascii="Garamond" w:hAnsi="Garamond"/>
          <w:b/>
          <w:sz w:val="28"/>
        </w:rPr>
        <w:t xml:space="preserve"> </w:t>
      </w:r>
      <w:r w:rsidR="003E209E">
        <w:rPr>
          <w:rFonts w:ascii="Garamond" w:hAnsi="Garamond"/>
          <w:b/>
          <w:sz w:val="28"/>
        </w:rPr>
        <w:t>by</w:t>
      </w:r>
      <w:r w:rsidR="0010599D">
        <w:rPr>
          <w:rFonts w:ascii="Garamond" w:hAnsi="Garamond"/>
          <w:b/>
          <w:sz w:val="28"/>
        </w:rPr>
        <w:t xml:space="preserve"> </w:t>
      </w:r>
      <w:r w:rsidR="003E209E">
        <w:rPr>
          <w:rFonts w:ascii="Garamond" w:hAnsi="Garamond"/>
          <w:b/>
          <w:sz w:val="28"/>
        </w:rPr>
        <w:t>State)</w:t>
      </w:r>
    </w:p>
    <w:p w:rsidR="003E209E" w:rsidRDefault="003E209E" w:rsidP="005A1BFB">
      <w:pPr>
        <w:rPr>
          <w:rFonts w:ascii="Garamond" w:hAnsi="Garamond"/>
          <w:b/>
          <w:sz w:val="22"/>
        </w:rPr>
      </w:pPr>
    </w:p>
    <w:tbl>
      <w:tblPr>
        <w:tblW w:w="9072" w:type="dxa"/>
        <w:tblInd w:w="96" w:type="dxa"/>
        <w:tblLook w:val="0000" w:firstRow="0" w:lastRow="0" w:firstColumn="0" w:lastColumn="0" w:noHBand="0" w:noVBand="0"/>
      </w:tblPr>
      <w:tblGrid>
        <w:gridCol w:w="4782"/>
        <w:gridCol w:w="2970"/>
        <w:gridCol w:w="1320"/>
      </w:tblGrid>
      <w:tr w:rsidR="00861E29" w:rsidRPr="00C63978" w:rsidTr="00E04A27">
        <w:trPr>
          <w:trHeight w:val="216"/>
        </w:trPr>
        <w:tc>
          <w:tcPr>
            <w:tcW w:w="4782" w:type="dxa"/>
            <w:tcBorders>
              <w:top w:val="single" w:sz="8" w:space="0" w:color="auto"/>
              <w:left w:val="single" w:sz="8" w:space="0" w:color="auto"/>
              <w:bottom w:val="single" w:sz="8" w:space="0" w:color="auto"/>
              <w:right w:val="single" w:sz="8" w:space="0" w:color="auto"/>
            </w:tcBorders>
            <w:noWrap/>
            <w:vAlign w:val="bottom"/>
          </w:tcPr>
          <w:p w:rsidR="00861E29" w:rsidRPr="00C63978" w:rsidRDefault="00861E29" w:rsidP="00E04A27">
            <w:pPr>
              <w:rPr>
                <w:rFonts w:ascii="Arial Narrow" w:hAnsi="Arial Narrow"/>
                <w:b/>
                <w:sz w:val="18"/>
                <w:szCs w:val="18"/>
              </w:rPr>
            </w:pPr>
            <w:r w:rsidRPr="00C63978">
              <w:rPr>
                <w:rFonts w:ascii="Arial Narrow" w:hAnsi="Arial Narrow"/>
                <w:b/>
                <w:sz w:val="18"/>
                <w:szCs w:val="18"/>
              </w:rPr>
              <w:t>Contributing Sponsor</w:t>
            </w:r>
          </w:p>
        </w:tc>
        <w:tc>
          <w:tcPr>
            <w:tcW w:w="2970" w:type="dxa"/>
            <w:tcBorders>
              <w:top w:val="single" w:sz="8" w:space="0" w:color="auto"/>
              <w:left w:val="nil"/>
              <w:bottom w:val="single" w:sz="8" w:space="0" w:color="auto"/>
              <w:right w:val="single" w:sz="8" w:space="0" w:color="auto"/>
            </w:tcBorders>
            <w:noWrap/>
            <w:vAlign w:val="bottom"/>
          </w:tcPr>
          <w:p w:rsidR="00861E29" w:rsidRPr="00C63978" w:rsidRDefault="00861E29" w:rsidP="00E04A27">
            <w:pPr>
              <w:rPr>
                <w:rFonts w:ascii="Arial Narrow" w:hAnsi="Arial Narrow"/>
                <w:b/>
                <w:sz w:val="18"/>
                <w:szCs w:val="18"/>
              </w:rPr>
            </w:pPr>
            <w:r w:rsidRPr="00C63978">
              <w:rPr>
                <w:rFonts w:ascii="Arial Narrow" w:hAnsi="Arial Narrow"/>
                <w:b/>
                <w:sz w:val="18"/>
                <w:szCs w:val="18"/>
              </w:rPr>
              <w:t>City</w:t>
            </w:r>
          </w:p>
        </w:tc>
        <w:tc>
          <w:tcPr>
            <w:tcW w:w="1320" w:type="dxa"/>
            <w:tcBorders>
              <w:top w:val="single" w:sz="8" w:space="0" w:color="auto"/>
              <w:left w:val="nil"/>
              <w:bottom w:val="single" w:sz="8" w:space="0" w:color="auto"/>
              <w:right w:val="single" w:sz="8" w:space="0" w:color="auto"/>
            </w:tcBorders>
            <w:noWrap/>
            <w:vAlign w:val="bottom"/>
          </w:tcPr>
          <w:p w:rsidR="00861E29" w:rsidRPr="00C63978" w:rsidRDefault="00861E29" w:rsidP="00E04A27">
            <w:pPr>
              <w:jc w:val="center"/>
              <w:rPr>
                <w:rFonts w:ascii="Arial Narrow" w:hAnsi="Arial Narrow"/>
                <w:b/>
                <w:sz w:val="18"/>
                <w:szCs w:val="18"/>
              </w:rPr>
            </w:pPr>
            <w:r w:rsidRPr="00C63978">
              <w:rPr>
                <w:rFonts w:ascii="Arial Narrow" w:hAnsi="Arial Narrow"/>
                <w:b/>
                <w:sz w:val="18"/>
                <w:szCs w:val="18"/>
              </w:rPr>
              <w:t>No. of Roses</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LifeLink Foundation</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Tampa, FL</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74</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Community Healthcare System</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Munster, IN</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55</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University of Missouri Healthcare</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Columbia, MO</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86</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proofErr w:type="spellStart"/>
            <w:r w:rsidRPr="00861E29">
              <w:rPr>
                <w:rFonts w:ascii="Arial Narrow" w:hAnsi="Arial Narrow"/>
                <w:sz w:val="18"/>
                <w:szCs w:val="18"/>
              </w:rPr>
              <w:t>Centerpoint</w:t>
            </w:r>
            <w:proofErr w:type="spellEnd"/>
            <w:r w:rsidRPr="00861E29">
              <w:rPr>
                <w:rFonts w:ascii="Arial Narrow" w:hAnsi="Arial Narrow"/>
                <w:sz w:val="18"/>
                <w:szCs w:val="18"/>
              </w:rPr>
              <w:t xml:space="preserve"> Medical Center</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Independence, MO</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78</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Freeman Health System</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Joplin, MO</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76</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The University of Kansas Hospital</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Kansas City, MO</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94</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Penn State Milton S. Hershey Medical Center</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Hershey, PA</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58</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Houston Methodist J.C. Walter Jr. Transplant Center</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Houston, TX</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85</w:t>
            </w:r>
          </w:p>
        </w:tc>
      </w:tr>
    </w:tbl>
    <w:p w:rsidR="00861E29" w:rsidRDefault="00861E29"/>
    <w:tbl>
      <w:tblPr>
        <w:tblW w:w="9072" w:type="dxa"/>
        <w:tblInd w:w="96" w:type="dxa"/>
        <w:tblLook w:val="0000" w:firstRow="0" w:lastRow="0" w:firstColumn="0" w:lastColumn="0" w:noHBand="0" w:noVBand="0"/>
      </w:tblPr>
      <w:tblGrid>
        <w:gridCol w:w="4782"/>
        <w:gridCol w:w="2970"/>
        <w:gridCol w:w="1320"/>
      </w:tblGrid>
      <w:tr w:rsidR="00861E29" w:rsidRPr="00C63978" w:rsidTr="00E04A27">
        <w:trPr>
          <w:trHeight w:val="216"/>
        </w:trPr>
        <w:tc>
          <w:tcPr>
            <w:tcW w:w="4782" w:type="dxa"/>
            <w:tcBorders>
              <w:top w:val="single" w:sz="8" w:space="0" w:color="auto"/>
              <w:left w:val="single" w:sz="8" w:space="0" w:color="auto"/>
              <w:bottom w:val="single" w:sz="8" w:space="0" w:color="auto"/>
              <w:right w:val="single" w:sz="8" w:space="0" w:color="auto"/>
            </w:tcBorders>
            <w:noWrap/>
            <w:vAlign w:val="bottom"/>
          </w:tcPr>
          <w:p w:rsidR="00861E29" w:rsidRPr="00C63978" w:rsidRDefault="00861E29" w:rsidP="00E04A27">
            <w:pPr>
              <w:rPr>
                <w:rFonts w:ascii="Arial Narrow" w:hAnsi="Arial Narrow"/>
                <w:b/>
                <w:sz w:val="18"/>
                <w:szCs w:val="18"/>
              </w:rPr>
            </w:pPr>
            <w:r>
              <w:rPr>
                <w:rFonts w:ascii="Arial Narrow" w:hAnsi="Arial Narrow"/>
                <w:b/>
                <w:sz w:val="18"/>
                <w:szCs w:val="18"/>
              </w:rPr>
              <w:t>Rose</w:t>
            </w:r>
            <w:r w:rsidRPr="00C63978">
              <w:rPr>
                <w:rFonts w:ascii="Arial Narrow" w:hAnsi="Arial Narrow"/>
                <w:b/>
                <w:sz w:val="18"/>
                <w:szCs w:val="18"/>
              </w:rPr>
              <w:t xml:space="preserve"> Sponsor</w:t>
            </w:r>
          </w:p>
        </w:tc>
        <w:tc>
          <w:tcPr>
            <w:tcW w:w="2970" w:type="dxa"/>
            <w:tcBorders>
              <w:top w:val="single" w:sz="8" w:space="0" w:color="auto"/>
              <w:left w:val="nil"/>
              <w:bottom w:val="single" w:sz="8" w:space="0" w:color="auto"/>
              <w:right w:val="single" w:sz="8" w:space="0" w:color="auto"/>
            </w:tcBorders>
            <w:noWrap/>
            <w:vAlign w:val="bottom"/>
          </w:tcPr>
          <w:p w:rsidR="00861E29" w:rsidRPr="00C63978" w:rsidRDefault="00861E29" w:rsidP="00E04A27">
            <w:pPr>
              <w:rPr>
                <w:rFonts w:ascii="Arial Narrow" w:hAnsi="Arial Narrow"/>
                <w:b/>
                <w:sz w:val="18"/>
                <w:szCs w:val="18"/>
              </w:rPr>
            </w:pPr>
            <w:r w:rsidRPr="00C63978">
              <w:rPr>
                <w:rFonts w:ascii="Arial Narrow" w:hAnsi="Arial Narrow"/>
                <w:b/>
                <w:sz w:val="18"/>
                <w:szCs w:val="18"/>
              </w:rPr>
              <w:t>City</w:t>
            </w:r>
          </w:p>
        </w:tc>
        <w:tc>
          <w:tcPr>
            <w:tcW w:w="1320" w:type="dxa"/>
            <w:tcBorders>
              <w:top w:val="single" w:sz="8" w:space="0" w:color="auto"/>
              <w:left w:val="nil"/>
              <w:bottom w:val="single" w:sz="8" w:space="0" w:color="auto"/>
              <w:right w:val="single" w:sz="8" w:space="0" w:color="auto"/>
            </w:tcBorders>
            <w:noWrap/>
            <w:vAlign w:val="bottom"/>
          </w:tcPr>
          <w:p w:rsidR="00861E29" w:rsidRPr="00C63978" w:rsidRDefault="00861E29" w:rsidP="00E04A27">
            <w:pPr>
              <w:jc w:val="center"/>
              <w:rPr>
                <w:rFonts w:ascii="Arial Narrow" w:hAnsi="Arial Narrow"/>
                <w:b/>
                <w:sz w:val="18"/>
                <w:szCs w:val="18"/>
              </w:rPr>
            </w:pPr>
            <w:r w:rsidRPr="00C63978">
              <w:rPr>
                <w:rFonts w:ascii="Arial Narrow" w:hAnsi="Arial Narrow"/>
                <w:b/>
                <w:sz w:val="18"/>
                <w:szCs w:val="18"/>
              </w:rPr>
              <w:t>No. of Roses</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Arkansas Children's Hospital</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Little Rock, AR</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7</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Baptist Health Medical Center Little Rock</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Little Rock, AR</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35</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Mercy Hospital Fort Smith</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Fort Smith, AR</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18</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Mercy Hospital Hot Springs</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Hot Springs, AR</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21</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National Park Medical Center</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Hot Springs, AR</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5</w:t>
            </w:r>
          </w:p>
        </w:tc>
      </w:tr>
      <w:tr w:rsidR="00861E29" w:rsidRPr="00861E29" w:rsidTr="00861E29">
        <w:trPr>
          <w:trHeight w:val="216"/>
        </w:trPr>
        <w:tc>
          <w:tcPr>
            <w:tcW w:w="4782" w:type="dxa"/>
            <w:tcBorders>
              <w:top w:val="single" w:sz="8" w:space="0" w:color="auto"/>
              <w:left w:val="single" w:sz="8" w:space="0" w:color="auto"/>
              <w:bottom w:val="single" w:sz="4"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St. Vincent Infirmary</w:t>
            </w:r>
          </w:p>
        </w:tc>
        <w:tc>
          <w:tcPr>
            <w:tcW w:w="2970" w:type="dxa"/>
            <w:tcBorders>
              <w:top w:val="single" w:sz="8" w:space="0" w:color="auto"/>
              <w:left w:val="nil"/>
              <w:bottom w:val="single" w:sz="4"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Little Rock, AR</w:t>
            </w:r>
          </w:p>
        </w:tc>
        <w:tc>
          <w:tcPr>
            <w:tcW w:w="1320" w:type="dxa"/>
            <w:tcBorders>
              <w:top w:val="single" w:sz="8" w:space="0" w:color="auto"/>
              <w:left w:val="nil"/>
              <w:bottom w:val="single" w:sz="4"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21</w:t>
            </w:r>
          </w:p>
        </w:tc>
      </w:tr>
      <w:tr w:rsidR="00861E29" w:rsidRPr="00861E29" w:rsidTr="00861E29">
        <w:trPr>
          <w:trHeight w:val="216"/>
        </w:trPr>
        <w:tc>
          <w:tcPr>
            <w:tcW w:w="4782" w:type="dxa"/>
            <w:tcBorders>
              <w:top w:val="single" w:sz="4"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University of Arkansas Medical Sciences</w:t>
            </w:r>
          </w:p>
        </w:tc>
        <w:tc>
          <w:tcPr>
            <w:tcW w:w="2970" w:type="dxa"/>
            <w:tcBorders>
              <w:top w:val="single" w:sz="4"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Little Rock, AR</w:t>
            </w:r>
          </w:p>
        </w:tc>
        <w:tc>
          <w:tcPr>
            <w:tcW w:w="1320" w:type="dxa"/>
            <w:tcBorders>
              <w:top w:val="single" w:sz="4"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46</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Washington Regional Medical Center</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Fayetteville, AR</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20</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Commotion Promotions</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Phoenix, AZ</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5</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Antelope Valley Hospital</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Lancaster, CA</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13</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Buddhist Tzu Chi Medical Foundation</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El Monte, CA</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10</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Donat</w:t>
            </w:r>
            <w:r>
              <w:rPr>
                <w:rFonts w:ascii="Arial Narrow" w:hAnsi="Arial Narrow"/>
                <w:sz w:val="18"/>
                <w:szCs w:val="18"/>
              </w:rPr>
              <w:t>e Life California for Calif.</w:t>
            </w:r>
            <w:r w:rsidRPr="00861E29">
              <w:rPr>
                <w:rFonts w:ascii="Arial Narrow" w:hAnsi="Arial Narrow"/>
                <w:sz w:val="18"/>
                <w:szCs w:val="18"/>
              </w:rPr>
              <w:t xml:space="preserve"> Peace Officers Memorial Foundation</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San Diego, CA</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17</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GOAL Productions</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Glendale, CA</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5</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Hoag Hospital</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Newport Beach, CA</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35</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Huntington Memorial Hospital</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Pasadena, CA</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25</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 xml:space="preserve">Loma Linda </w:t>
            </w:r>
            <w:r>
              <w:rPr>
                <w:rFonts w:ascii="Arial Narrow" w:hAnsi="Arial Narrow"/>
                <w:sz w:val="18"/>
                <w:szCs w:val="18"/>
              </w:rPr>
              <w:t>Univ.</w:t>
            </w:r>
            <w:r w:rsidRPr="00861E29">
              <w:rPr>
                <w:rFonts w:ascii="Arial Narrow" w:hAnsi="Arial Narrow"/>
                <w:sz w:val="18"/>
                <w:szCs w:val="18"/>
              </w:rPr>
              <w:t xml:space="preserve"> Children's Hospital </w:t>
            </w:r>
            <w:r>
              <w:rPr>
                <w:rFonts w:ascii="Arial Narrow" w:hAnsi="Arial Narrow"/>
                <w:sz w:val="18"/>
                <w:szCs w:val="18"/>
              </w:rPr>
              <w:t>Div.</w:t>
            </w:r>
            <w:r w:rsidRPr="00861E29">
              <w:rPr>
                <w:rFonts w:ascii="Arial Narrow" w:hAnsi="Arial Narrow"/>
                <w:sz w:val="18"/>
                <w:szCs w:val="18"/>
              </w:rPr>
              <w:t xml:space="preserve"> of Pediatric Critical Care</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Loma Linda, CA</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5</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Providence Health &amp; Services</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Burbank, Mission Hills &amp; Tarzana, CA</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44</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South Coast Transplant Support Group</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Goleta, CA</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10</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St. Joseph Hospital Kidney Transplant Center</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Orange, CA</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40</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UC Irvine Health</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Orange, CA</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21</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UCSF - Medical Center</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San Francisco, CA</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50</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Hartford Hospital</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Hartford, CT</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5</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Donate Life Georgia</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Augusta, GA</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10</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Iowa Donor Network</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North Liberty, IA</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11</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Memorial Hospital of South Bend</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South Bend, IN</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5</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Mercy Hospital Joplin</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Joplin, MO</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14</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Overland Park Regional Medical Center</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Overland Park, KS</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29</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Shawnee Mission Medical Center</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Shawnee Mission, KS</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5</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proofErr w:type="spellStart"/>
            <w:r w:rsidRPr="00861E29">
              <w:rPr>
                <w:rFonts w:ascii="Arial Narrow" w:hAnsi="Arial Narrow"/>
                <w:sz w:val="18"/>
                <w:szCs w:val="18"/>
              </w:rPr>
              <w:t>Baystate</w:t>
            </w:r>
            <w:proofErr w:type="spellEnd"/>
            <w:r w:rsidRPr="00861E29">
              <w:rPr>
                <w:rFonts w:ascii="Arial Narrow" w:hAnsi="Arial Narrow"/>
                <w:sz w:val="18"/>
                <w:szCs w:val="18"/>
              </w:rPr>
              <w:t xml:space="preserve"> Medical Center</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Springfield, MA</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5</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Children's Mercy Hospital &amp; Clinics</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Kansas City, MO</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21</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North Kansas City Hospital</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North Kansas City, MO</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45</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Saint Luke's Hospital of Kansas City</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Kansas City, MO</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52</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Bergen County Firefighters Pipe Band</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Rochelle Park, NJ</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5</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NJ Sharing Network</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New Providence, NJ</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40</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St. Joseph's Hospital Health Center</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Syracuse, NY</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10</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Upstate University Hospital</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Syracuse, NY</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31</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Lifeline of Ohio</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Columbus, OH</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45</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Tennessee Donor Services Advisory Board</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Nashville, TN</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14</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Lone Star Lions Eye Bank</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Manor, TX</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50</w:t>
            </w:r>
          </w:p>
        </w:tc>
      </w:tr>
      <w:tr w:rsidR="00861E29" w:rsidRPr="00861E29" w:rsidTr="00861E29">
        <w:trPr>
          <w:trHeight w:val="216"/>
        </w:trPr>
        <w:tc>
          <w:tcPr>
            <w:tcW w:w="478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proofErr w:type="spellStart"/>
            <w:r w:rsidRPr="00861E29">
              <w:rPr>
                <w:rFonts w:ascii="Arial Narrow" w:hAnsi="Arial Narrow"/>
                <w:sz w:val="18"/>
                <w:szCs w:val="18"/>
              </w:rPr>
              <w:t>LifeNet</w:t>
            </w:r>
            <w:proofErr w:type="spellEnd"/>
            <w:r w:rsidRPr="00861E29">
              <w:rPr>
                <w:rFonts w:ascii="Arial Narrow" w:hAnsi="Arial Narrow"/>
                <w:sz w:val="18"/>
                <w:szCs w:val="18"/>
              </w:rPr>
              <w:t xml:space="preserve"> Health</w:t>
            </w:r>
          </w:p>
        </w:tc>
        <w:tc>
          <w:tcPr>
            <w:tcW w:w="297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rPr>
                <w:rFonts w:ascii="Arial Narrow" w:hAnsi="Arial Narrow"/>
                <w:sz w:val="18"/>
                <w:szCs w:val="18"/>
              </w:rPr>
            </w:pPr>
            <w:r w:rsidRPr="00861E29">
              <w:rPr>
                <w:rFonts w:ascii="Arial Narrow" w:hAnsi="Arial Narrow"/>
                <w:sz w:val="18"/>
                <w:szCs w:val="18"/>
              </w:rPr>
              <w:t>Virginia Beach, VA</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861E29" w:rsidRPr="00861E29" w:rsidRDefault="00861E29" w:rsidP="00861E29">
            <w:pPr>
              <w:jc w:val="center"/>
              <w:rPr>
                <w:rFonts w:ascii="Arial Narrow" w:hAnsi="Arial Narrow"/>
                <w:sz w:val="18"/>
                <w:szCs w:val="18"/>
              </w:rPr>
            </w:pPr>
            <w:r w:rsidRPr="00861E29">
              <w:rPr>
                <w:rFonts w:ascii="Arial Narrow" w:hAnsi="Arial Narrow"/>
                <w:sz w:val="18"/>
                <w:szCs w:val="18"/>
              </w:rPr>
              <w:t>26</w:t>
            </w:r>
          </w:p>
        </w:tc>
      </w:tr>
    </w:tbl>
    <w:p w:rsidR="003E209E" w:rsidRPr="00E71083" w:rsidRDefault="003E209E" w:rsidP="00861E29">
      <w:pPr>
        <w:rPr>
          <w:rFonts w:ascii="Arial Narrow" w:hAnsi="Arial Narrow"/>
          <w:i/>
          <w:sz w:val="19"/>
          <w:szCs w:val="19"/>
        </w:rPr>
      </w:pPr>
    </w:p>
    <w:sectPr w:rsidR="003E209E" w:rsidRPr="00E71083" w:rsidSect="002C37A6">
      <w:headerReference w:type="default" r:id="rId16"/>
      <w:footerReference w:type="default" r:id="rId17"/>
      <w:headerReference w:type="first" r:id="rId18"/>
      <w:footerReference w:type="first" r:id="rId19"/>
      <w:type w:val="continuous"/>
      <w:pgSz w:w="12240" w:h="15840" w:code="1"/>
      <w:pgMar w:top="126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B61" w:rsidRDefault="00B91B61">
      <w:r>
        <w:separator/>
      </w:r>
    </w:p>
  </w:endnote>
  <w:endnote w:type="continuationSeparator" w:id="0">
    <w:p w:rsidR="00B91B61" w:rsidRDefault="00B9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F06" w:rsidRDefault="002F4F06" w:rsidP="00B229F1">
    <w:pPr>
      <w:jc w:val="center"/>
      <w:rPr>
        <w:rFonts w:ascii="Arial Narrow" w:hAnsi="Arial Narrow"/>
        <w:sz w:val="18"/>
      </w:rPr>
    </w:pPr>
    <w:r>
      <w:rPr>
        <w:rFonts w:ascii="Arial Narrow" w:hAnsi="Arial Narrow"/>
        <w:sz w:val="18"/>
      </w:rPr>
      <w:t xml:space="preserve">Donate Life Rose Parade Float Committee   221 South Figueroa Street, Suite 500   Los Angeles, CA 90012   </w:t>
    </w:r>
    <w:r>
      <w:rPr>
        <w:rFonts w:ascii="Arial Narrow" w:hAnsi="Arial Narrow"/>
        <w:sz w:val="18"/>
      </w:rPr>
      <w:br/>
      <w:t>(213) 229-56</w:t>
    </w:r>
    <w:r w:rsidR="00686CBF">
      <w:rPr>
        <w:rFonts w:ascii="Arial Narrow" w:hAnsi="Arial Narrow"/>
        <w:sz w:val="18"/>
      </w:rPr>
      <w:t>3</w:t>
    </w:r>
    <w:r>
      <w:rPr>
        <w:rFonts w:ascii="Arial Narrow" w:hAnsi="Arial Narrow"/>
        <w:sz w:val="18"/>
      </w:rPr>
      <w:t xml:space="preserve">0   Fax </w:t>
    </w:r>
    <w:r w:rsidR="00686CBF">
      <w:rPr>
        <w:rFonts w:ascii="Arial Narrow" w:hAnsi="Arial Narrow"/>
        <w:sz w:val="18"/>
      </w:rPr>
      <w:t>(213) 633-163</w:t>
    </w:r>
    <w:r>
      <w:rPr>
        <w:rFonts w:ascii="Arial Narrow" w:hAnsi="Arial Narrow"/>
        <w:sz w:val="18"/>
      </w:rPr>
      <w:t>0   www.donatelifefloat.org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F06" w:rsidRDefault="002F4F06">
    <w:pPr>
      <w:jc w:val="center"/>
      <w:rPr>
        <w:rFonts w:ascii="Arial Narrow" w:hAnsi="Arial Narrow"/>
        <w:sz w:val="18"/>
      </w:rPr>
    </w:pPr>
    <w:r>
      <w:rPr>
        <w:rFonts w:ascii="Arial Narrow" w:hAnsi="Arial Narrow"/>
        <w:sz w:val="18"/>
      </w:rPr>
      <w:t>D</w:t>
    </w:r>
    <w:r w:rsidR="00686CBF">
      <w:rPr>
        <w:rFonts w:ascii="Arial Narrow" w:hAnsi="Arial Narrow"/>
        <w:sz w:val="18"/>
      </w:rPr>
      <w:t>onate Life Rose Parade Float</w:t>
    </w:r>
    <w:r>
      <w:rPr>
        <w:rFonts w:ascii="Arial Narrow" w:hAnsi="Arial Narrow"/>
        <w:sz w:val="18"/>
      </w:rPr>
      <w:t xml:space="preserve">   221 South Figueroa Street, Suite 500   Los An</w:t>
    </w:r>
    <w:r w:rsidR="00FB7C0C">
      <w:rPr>
        <w:rFonts w:ascii="Arial Narrow" w:hAnsi="Arial Narrow"/>
        <w:sz w:val="18"/>
      </w:rPr>
      <w:t xml:space="preserve">geles, CA 90012   </w:t>
    </w:r>
    <w:r w:rsidR="00FB7C0C">
      <w:rPr>
        <w:rFonts w:ascii="Arial Narrow" w:hAnsi="Arial Narrow"/>
        <w:sz w:val="18"/>
      </w:rPr>
      <w:br/>
      <w:t>(213) 229-56</w:t>
    </w:r>
    <w:r w:rsidR="00686CBF">
      <w:rPr>
        <w:rFonts w:ascii="Arial Narrow" w:hAnsi="Arial Narrow"/>
        <w:sz w:val="18"/>
      </w:rPr>
      <w:t>30   Fax (213) 633-163</w:t>
    </w:r>
    <w:r>
      <w:rPr>
        <w:rFonts w:ascii="Arial Narrow" w:hAnsi="Arial Narrow"/>
        <w:sz w:val="18"/>
      </w:rPr>
      <w:t>0   www.donatelifefloat.org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B61" w:rsidRDefault="00B91B61">
      <w:r>
        <w:separator/>
      </w:r>
    </w:p>
  </w:footnote>
  <w:footnote w:type="continuationSeparator" w:id="0">
    <w:p w:rsidR="00B91B61" w:rsidRDefault="00B91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F06" w:rsidRDefault="002F4F06">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F06" w:rsidRDefault="002F4F06">
    <w:pPr>
      <w:pStyle w:val="Header"/>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61E3D7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0DF52FF"/>
    <w:multiLevelType w:val="hybridMultilevel"/>
    <w:tmpl w:val="7EF6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7E39FA"/>
    <w:multiLevelType w:val="hybridMultilevel"/>
    <w:tmpl w:val="E37E1126"/>
    <w:lvl w:ilvl="0" w:tplc="ED48A646">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84014E"/>
    <w:multiLevelType w:val="hybridMultilevel"/>
    <w:tmpl w:val="15D0437E"/>
    <w:lvl w:ilvl="0" w:tplc="9A9E18B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56561C"/>
    <w:multiLevelType w:val="hybridMultilevel"/>
    <w:tmpl w:val="79263E46"/>
    <w:lvl w:ilvl="0" w:tplc="ED48A646">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AF608F"/>
    <w:multiLevelType w:val="hybridMultilevel"/>
    <w:tmpl w:val="3844D52C"/>
    <w:lvl w:ilvl="0" w:tplc="ED48A646">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5B8"/>
    <w:rsid w:val="000128A2"/>
    <w:rsid w:val="000320DD"/>
    <w:rsid w:val="00034985"/>
    <w:rsid w:val="00090AB6"/>
    <w:rsid w:val="000B5147"/>
    <w:rsid w:val="000E1333"/>
    <w:rsid w:val="001038E4"/>
    <w:rsid w:val="0010599D"/>
    <w:rsid w:val="0013027D"/>
    <w:rsid w:val="00170D02"/>
    <w:rsid w:val="00175EE9"/>
    <w:rsid w:val="001803D3"/>
    <w:rsid w:val="001832D4"/>
    <w:rsid w:val="00184987"/>
    <w:rsid w:val="001B32B2"/>
    <w:rsid w:val="001C01DC"/>
    <w:rsid w:val="001C6B23"/>
    <w:rsid w:val="001D4A1C"/>
    <w:rsid w:val="001F43F0"/>
    <w:rsid w:val="001F499B"/>
    <w:rsid w:val="001F5E31"/>
    <w:rsid w:val="00214962"/>
    <w:rsid w:val="002165B8"/>
    <w:rsid w:val="0024603E"/>
    <w:rsid w:val="00274C40"/>
    <w:rsid w:val="0028096B"/>
    <w:rsid w:val="002C37A6"/>
    <w:rsid w:val="002D2224"/>
    <w:rsid w:val="002D238E"/>
    <w:rsid w:val="002F4F06"/>
    <w:rsid w:val="00311688"/>
    <w:rsid w:val="0032183E"/>
    <w:rsid w:val="003228DD"/>
    <w:rsid w:val="00326F8C"/>
    <w:rsid w:val="0036725C"/>
    <w:rsid w:val="00386E32"/>
    <w:rsid w:val="003978AB"/>
    <w:rsid w:val="003B54C9"/>
    <w:rsid w:val="003E209E"/>
    <w:rsid w:val="003F2928"/>
    <w:rsid w:val="004103CD"/>
    <w:rsid w:val="004121BA"/>
    <w:rsid w:val="004147DD"/>
    <w:rsid w:val="004414AE"/>
    <w:rsid w:val="0044589A"/>
    <w:rsid w:val="0044706F"/>
    <w:rsid w:val="00462F62"/>
    <w:rsid w:val="004C03FF"/>
    <w:rsid w:val="004D5485"/>
    <w:rsid w:val="004E5596"/>
    <w:rsid w:val="00531500"/>
    <w:rsid w:val="00570428"/>
    <w:rsid w:val="005A1BFB"/>
    <w:rsid w:val="005A75F1"/>
    <w:rsid w:val="005D6DA5"/>
    <w:rsid w:val="005E1950"/>
    <w:rsid w:val="0060129B"/>
    <w:rsid w:val="006414E7"/>
    <w:rsid w:val="00651D4B"/>
    <w:rsid w:val="00651EBB"/>
    <w:rsid w:val="006553C9"/>
    <w:rsid w:val="00657C11"/>
    <w:rsid w:val="00677758"/>
    <w:rsid w:val="00686CBF"/>
    <w:rsid w:val="0069767A"/>
    <w:rsid w:val="006A77D1"/>
    <w:rsid w:val="006C7C62"/>
    <w:rsid w:val="006E51CE"/>
    <w:rsid w:val="00703A5D"/>
    <w:rsid w:val="007100AB"/>
    <w:rsid w:val="00713D9D"/>
    <w:rsid w:val="0073478F"/>
    <w:rsid w:val="00740AB8"/>
    <w:rsid w:val="00753260"/>
    <w:rsid w:val="00754F07"/>
    <w:rsid w:val="007626E4"/>
    <w:rsid w:val="00771AA3"/>
    <w:rsid w:val="00795AA9"/>
    <w:rsid w:val="007A548F"/>
    <w:rsid w:val="007B18CE"/>
    <w:rsid w:val="007C740F"/>
    <w:rsid w:val="007D1185"/>
    <w:rsid w:val="008024F1"/>
    <w:rsid w:val="0081653A"/>
    <w:rsid w:val="008337FF"/>
    <w:rsid w:val="00833C60"/>
    <w:rsid w:val="0083734D"/>
    <w:rsid w:val="008541B9"/>
    <w:rsid w:val="008619C1"/>
    <w:rsid w:val="00861E29"/>
    <w:rsid w:val="00873316"/>
    <w:rsid w:val="00881440"/>
    <w:rsid w:val="00886D30"/>
    <w:rsid w:val="008D1AC0"/>
    <w:rsid w:val="008D20E0"/>
    <w:rsid w:val="00917F63"/>
    <w:rsid w:val="00917F9A"/>
    <w:rsid w:val="009204F5"/>
    <w:rsid w:val="00920563"/>
    <w:rsid w:val="009226A8"/>
    <w:rsid w:val="00927A7B"/>
    <w:rsid w:val="00971EBD"/>
    <w:rsid w:val="009855F6"/>
    <w:rsid w:val="009B7AEE"/>
    <w:rsid w:val="009C7766"/>
    <w:rsid w:val="00A03F7F"/>
    <w:rsid w:val="00A34539"/>
    <w:rsid w:val="00A902A4"/>
    <w:rsid w:val="00A917F7"/>
    <w:rsid w:val="00AB7F77"/>
    <w:rsid w:val="00AC0CB1"/>
    <w:rsid w:val="00AE71F1"/>
    <w:rsid w:val="00B14D6E"/>
    <w:rsid w:val="00B15B36"/>
    <w:rsid w:val="00B229F1"/>
    <w:rsid w:val="00B53D9D"/>
    <w:rsid w:val="00B57055"/>
    <w:rsid w:val="00B84AD0"/>
    <w:rsid w:val="00B867A4"/>
    <w:rsid w:val="00B91B61"/>
    <w:rsid w:val="00BA09EE"/>
    <w:rsid w:val="00BB0C3C"/>
    <w:rsid w:val="00BB2043"/>
    <w:rsid w:val="00C12FCF"/>
    <w:rsid w:val="00C63390"/>
    <w:rsid w:val="00C63978"/>
    <w:rsid w:val="00C70D00"/>
    <w:rsid w:val="00C72746"/>
    <w:rsid w:val="00C7372D"/>
    <w:rsid w:val="00C74EB9"/>
    <w:rsid w:val="00C87266"/>
    <w:rsid w:val="00CC0BFF"/>
    <w:rsid w:val="00CD1AE2"/>
    <w:rsid w:val="00D000FB"/>
    <w:rsid w:val="00D0074D"/>
    <w:rsid w:val="00D01434"/>
    <w:rsid w:val="00D40FAF"/>
    <w:rsid w:val="00D47AAC"/>
    <w:rsid w:val="00D663AD"/>
    <w:rsid w:val="00D706AA"/>
    <w:rsid w:val="00D73B35"/>
    <w:rsid w:val="00D91F59"/>
    <w:rsid w:val="00DA6B79"/>
    <w:rsid w:val="00DA7B1B"/>
    <w:rsid w:val="00DC2ACC"/>
    <w:rsid w:val="00DC75DC"/>
    <w:rsid w:val="00E109BF"/>
    <w:rsid w:val="00E13006"/>
    <w:rsid w:val="00E233CB"/>
    <w:rsid w:val="00E26A8A"/>
    <w:rsid w:val="00E708A5"/>
    <w:rsid w:val="00E71083"/>
    <w:rsid w:val="00E86877"/>
    <w:rsid w:val="00EA374E"/>
    <w:rsid w:val="00EB7B8D"/>
    <w:rsid w:val="00EB7EE6"/>
    <w:rsid w:val="00EC565C"/>
    <w:rsid w:val="00ED1238"/>
    <w:rsid w:val="00ED1877"/>
    <w:rsid w:val="00EF5AD6"/>
    <w:rsid w:val="00EF6270"/>
    <w:rsid w:val="00EF66D4"/>
    <w:rsid w:val="00F07966"/>
    <w:rsid w:val="00F255DC"/>
    <w:rsid w:val="00F357F9"/>
    <w:rsid w:val="00F80FD2"/>
    <w:rsid w:val="00FA69C7"/>
    <w:rsid w:val="00FB7C0C"/>
    <w:rsid w:val="00FF45FA"/>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02A4"/>
    <w:rPr>
      <w:rFonts w:cs="Arial"/>
      <w:bCs/>
      <w:sz w:val="24"/>
      <w:szCs w:val="24"/>
    </w:rPr>
  </w:style>
  <w:style w:type="paragraph" w:styleId="Heading1">
    <w:name w:val="heading 1"/>
    <w:basedOn w:val="Normal"/>
    <w:next w:val="Normal"/>
    <w:link w:val="Heading1Char"/>
    <w:qFormat/>
    <w:rsid w:val="00A902A4"/>
    <w:pPr>
      <w:keepNext/>
      <w:outlineLvl w:val="0"/>
    </w:pPr>
    <w:rPr>
      <w:b/>
      <w:bCs w:val="0"/>
      <w:u w:val="single"/>
    </w:rPr>
  </w:style>
  <w:style w:type="paragraph" w:styleId="Heading2">
    <w:name w:val="heading 2"/>
    <w:basedOn w:val="Normal"/>
    <w:next w:val="Normal"/>
    <w:link w:val="Heading2Char"/>
    <w:qFormat/>
    <w:rsid w:val="00A902A4"/>
    <w:pPr>
      <w:keepNext/>
      <w:outlineLvl w:val="1"/>
    </w:pPr>
    <w:rPr>
      <w:b/>
      <w:bCs w:val="0"/>
    </w:rPr>
  </w:style>
  <w:style w:type="paragraph" w:styleId="Heading3">
    <w:name w:val="heading 3"/>
    <w:basedOn w:val="Normal"/>
    <w:next w:val="Normal"/>
    <w:link w:val="Heading3Char"/>
    <w:qFormat/>
    <w:rsid w:val="00A902A4"/>
    <w:pPr>
      <w:keepNext/>
      <w:ind w:firstLine="720"/>
      <w:outlineLvl w:val="2"/>
    </w:pPr>
    <w:rPr>
      <w:b/>
      <w:bCs w:val="0"/>
    </w:rPr>
  </w:style>
  <w:style w:type="paragraph" w:styleId="Heading4">
    <w:name w:val="heading 4"/>
    <w:basedOn w:val="Normal"/>
    <w:next w:val="Normal"/>
    <w:link w:val="Heading4Char"/>
    <w:qFormat/>
    <w:rsid w:val="00A902A4"/>
    <w:pPr>
      <w:keepNext/>
      <w:outlineLvl w:val="3"/>
    </w:pPr>
    <w:rPr>
      <w:i/>
      <w:iCs/>
    </w:rPr>
  </w:style>
  <w:style w:type="paragraph" w:styleId="Heading5">
    <w:name w:val="heading 5"/>
    <w:basedOn w:val="Normal"/>
    <w:next w:val="Normal"/>
    <w:link w:val="Heading5Char"/>
    <w:qFormat/>
    <w:rsid w:val="00A902A4"/>
    <w:pPr>
      <w:keepNext/>
      <w:outlineLvl w:val="4"/>
    </w:pPr>
    <w:rPr>
      <w:rFonts w:ascii="Arial" w:hAnsi="Arial"/>
      <w:b/>
      <w:i/>
    </w:rPr>
  </w:style>
  <w:style w:type="paragraph" w:styleId="Heading6">
    <w:name w:val="heading 6"/>
    <w:basedOn w:val="Normal"/>
    <w:next w:val="Normal"/>
    <w:link w:val="Heading6Char"/>
    <w:qFormat/>
    <w:rsid w:val="00A902A4"/>
    <w:pPr>
      <w:keepNext/>
      <w:outlineLvl w:val="5"/>
    </w:pPr>
    <w:rPr>
      <w:b/>
      <w:color w:val="FF0000"/>
    </w:rPr>
  </w:style>
  <w:style w:type="paragraph" w:styleId="Heading7">
    <w:name w:val="heading 7"/>
    <w:basedOn w:val="Normal"/>
    <w:next w:val="Normal"/>
    <w:link w:val="Heading7Char"/>
    <w:qFormat/>
    <w:rsid w:val="00A902A4"/>
    <w:pPr>
      <w:keepNext/>
      <w:framePr w:w="5470" w:h="11770" w:hRule="exact" w:wrap="auto" w:vAnchor="page" w:hAnchor="page" w:x="471" w:y="1191"/>
      <w:widowControl w:val="0"/>
      <w:autoSpaceDE w:val="0"/>
      <w:autoSpaceDN w:val="0"/>
      <w:spacing w:line="380" w:lineRule="atLeast"/>
      <w:ind w:left="20"/>
      <w:outlineLvl w:val="6"/>
    </w:pPr>
    <w:rPr>
      <w:rFonts w:ascii="Comic Sans MS" w:hAnsi="Comic Sans MS"/>
      <w:b/>
      <w:sz w:val="20"/>
    </w:rPr>
  </w:style>
  <w:style w:type="paragraph" w:styleId="Heading8">
    <w:name w:val="heading 8"/>
    <w:basedOn w:val="Normal"/>
    <w:next w:val="Normal"/>
    <w:link w:val="Heading8Char"/>
    <w:qFormat/>
    <w:rsid w:val="00A902A4"/>
    <w:pPr>
      <w:keepNext/>
      <w:widowControl w:val="0"/>
      <w:autoSpaceDE w:val="0"/>
      <w:autoSpaceDN w:val="0"/>
      <w:spacing w:line="310" w:lineRule="atLeast"/>
      <w:ind w:left="20"/>
      <w:outlineLvl w:val="7"/>
    </w:pPr>
    <w:rPr>
      <w:b/>
    </w:rPr>
  </w:style>
  <w:style w:type="paragraph" w:styleId="Heading9">
    <w:name w:val="heading 9"/>
    <w:basedOn w:val="Normal"/>
    <w:next w:val="Normal"/>
    <w:link w:val="Heading9Char"/>
    <w:qFormat/>
    <w:rsid w:val="00A902A4"/>
    <w:pPr>
      <w:keepNext/>
      <w:widowControl w:val="0"/>
      <w:autoSpaceDE w:val="0"/>
      <w:autoSpaceDN w:val="0"/>
      <w:ind w:left="25"/>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84AD0"/>
    <w:rPr>
      <w:rFonts w:ascii="Cambria" w:hAnsi="Cambria" w:cs="Times New Roman"/>
      <w:b/>
      <w:bCs/>
      <w:kern w:val="32"/>
      <w:sz w:val="32"/>
    </w:rPr>
  </w:style>
  <w:style w:type="character" w:customStyle="1" w:styleId="Heading2Char">
    <w:name w:val="Heading 2 Char"/>
    <w:link w:val="Heading2"/>
    <w:semiHidden/>
    <w:locked/>
    <w:rsid w:val="00B84AD0"/>
    <w:rPr>
      <w:rFonts w:ascii="Cambria" w:hAnsi="Cambria" w:cs="Times New Roman"/>
      <w:b/>
      <w:bCs/>
      <w:i/>
      <w:iCs/>
      <w:sz w:val="28"/>
    </w:rPr>
  </w:style>
  <w:style w:type="character" w:customStyle="1" w:styleId="Heading3Char">
    <w:name w:val="Heading 3 Char"/>
    <w:link w:val="Heading3"/>
    <w:semiHidden/>
    <w:locked/>
    <w:rsid w:val="00B84AD0"/>
    <w:rPr>
      <w:rFonts w:ascii="Cambria" w:hAnsi="Cambria" w:cs="Times New Roman"/>
      <w:b/>
      <w:bCs/>
      <w:sz w:val="26"/>
    </w:rPr>
  </w:style>
  <w:style w:type="character" w:customStyle="1" w:styleId="Heading4Char">
    <w:name w:val="Heading 4 Char"/>
    <w:link w:val="Heading4"/>
    <w:semiHidden/>
    <w:locked/>
    <w:rsid w:val="00B84AD0"/>
    <w:rPr>
      <w:rFonts w:ascii="Calibri" w:hAnsi="Calibri" w:cs="Times New Roman"/>
      <w:b/>
      <w:bCs/>
      <w:sz w:val="28"/>
    </w:rPr>
  </w:style>
  <w:style w:type="character" w:customStyle="1" w:styleId="Heading5Char">
    <w:name w:val="Heading 5 Char"/>
    <w:link w:val="Heading5"/>
    <w:semiHidden/>
    <w:locked/>
    <w:rsid w:val="00B84AD0"/>
    <w:rPr>
      <w:rFonts w:ascii="Calibri" w:hAnsi="Calibri" w:cs="Times New Roman"/>
      <w:b/>
      <w:bCs/>
      <w:i/>
      <w:iCs/>
      <w:sz w:val="26"/>
    </w:rPr>
  </w:style>
  <w:style w:type="character" w:customStyle="1" w:styleId="Heading6Char">
    <w:name w:val="Heading 6 Char"/>
    <w:link w:val="Heading6"/>
    <w:semiHidden/>
    <w:locked/>
    <w:rsid w:val="00B84AD0"/>
    <w:rPr>
      <w:rFonts w:ascii="Calibri" w:hAnsi="Calibri" w:cs="Times New Roman"/>
      <w:b/>
    </w:rPr>
  </w:style>
  <w:style w:type="character" w:customStyle="1" w:styleId="Heading7Char">
    <w:name w:val="Heading 7 Char"/>
    <w:link w:val="Heading7"/>
    <w:semiHidden/>
    <w:locked/>
    <w:rsid w:val="00B84AD0"/>
    <w:rPr>
      <w:rFonts w:ascii="Calibri" w:hAnsi="Calibri" w:cs="Times New Roman"/>
      <w:bCs/>
      <w:sz w:val="24"/>
    </w:rPr>
  </w:style>
  <w:style w:type="character" w:customStyle="1" w:styleId="Heading8Char">
    <w:name w:val="Heading 8 Char"/>
    <w:link w:val="Heading8"/>
    <w:semiHidden/>
    <w:locked/>
    <w:rsid w:val="00B84AD0"/>
    <w:rPr>
      <w:rFonts w:ascii="Calibri" w:hAnsi="Calibri" w:cs="Times New Roman"/>
      <w:bCs/>
      <w:i/>
      <w:iCs/>
      <w:sz w:val="24"/>
    </w:rPr>
  </w:style>
  <w:style w:type="character" w:customStyle="1" w:styleId="Heading9Char">
    <w:name w:val="Heading 9 Char"/>
    <w:link w:val="Heading9"/>
    <w:semiHidden/>
    <w:locked/>
    <w:rsid w:val="00B84AD0"/>
    <w:rPr>
      <w:rFonts w:ascii="Cambria" w:hAnsi="Cambria" w:cs="Times New Roman"/>
      <w:bCs/>
    </w:rPr>
  </w:style>
  <w:style w:type="paragraph" w:customStyle="1" w:styleId="CBodyCopyNoIndent">
    <w:name w:val="C Body Copy No Indent"/>
    <w:basedOn w:val="Normal"/>
    <w:rsid w:val="00A902A4"/>
    <w:rPr>
      <w:color w:val="000000"/>
    </w:rPr>
  </w:style>
  <w:style w:type="character" w:styleId="FollowedHyperlink">
    <w:name w:val="FollowedHyperlink"/>
    <w:rsid w:val="00A902A4"/>
    <w:rPr>
      <w:rFonts w:cs="Times New Roman"/>
      <w:color w:val="800080"/>
      <w:u w:val="single"/>
    </w:rPr>
  </w:style>
  <w:style w:type="paragraph" w:customStyle="1" w:styleId="DFooter">
    <w:name w:val="D Footer"/>
    <w:basedOn w:val="Normal"/>
    <w:rsid w:val="00A902A4"/>
    <w:pPr>
      <w:jc w:val="center"/>
    </w:pPr>
    <w:rPr>
      <w:rFonts w:ascii="Arial Narrow" w:hAnsi="Arial Narrow"/>
      <w:sz w:val="18"/>
    </w:rPr>
  </w:style>
  <w:style w:type="paragraph" w:customStyle="1" w:styleId="BSubhead">
    <w:name w:val="B Subhead"/>
    <w:basedOn w:val="Normal"/>
    <w:rsid w:val="00A902A4"/>
    <w:rPr>
      <w:rFonts w:ascii="Arial" w:hAnsi="Arial"/>
      <w:b/>
    </w:rPr>
  </w:style>
  <w:style w:type="paragraph" w:customStyle="1" w:styleId="ATopHeader">
    <w:name w:val="A Top Header"/>
    <w:basedOn w:val="Normal"/>
    <w:rsid w:val="00A902A4"/>
    <w:rPr>
      <w:rFonts w:ascii="Arial Black" w:hAnsi="Arial Black"/>
      <w:bCs w:val="0"/>
      <w:sz w:val="28"/>
    </w:rPr>
  </w:style>
  <w:style w:type="paragraph" w:styleId="Header">
    <w:name w:val="header"/>
    <w:basedOn w:val="Normal"/>
    <w:link w:val="HeaderChar"/>
    <w:rsid w:val="00A902A4"/>
    <w:pPr>
      <w:tabs>
        <w:tab w:val="center" w:pos="4320"/>
        <w:tab w:val="right" w:pos="8640"/>
      </w:tabs>
    </w:pPr>
  </w:style>
  <w:style w:type="character" w:customStyle="1" w:styleId="HeaderChar">
    <w:name w:val="Header Char"/>
    <w:link w:val="Header"/>
    <w:semiHidden/>
    <w:locked/>
    <w:rsid w:val="00B84AD0"/>
    <w:rPr>
      <w:rFonts w:cs="Arial"/>
      <w:bCs/>
      <w:sz w:val="24"/>
    </w:rPr>
  </w:style>
  <w:style w:type="paragraph" w:styleId="Footer">
    <w:name w:val="footer"/>
    <w:basedOn w:val="Normal"/>
    <w:link w:val="FooterChar"/>
    <w:semiHidden/>
    <w:rsid w:val="00A902A4"/>
    <w:pPr>
      <w:tabs>
        <w:tab w:val="center" w:pos="4320"/>
        <w:tab w:val="right" w:pos="8640"/>
      </w:tabs>
    </w:pPr>
  </w:style>
  <w:style w:type="character" w:customStyle="1" w:styleId="FooterChar">
    <w:name w:val="Footer Char"/>
    <w:link w:val="Footer"/>
    <w:semiHidden/>
    <w:locked/>
    <w:rsid w:val="00B84AD0"/>
    <w:rPr>
      <w:rFonts w:cs="Arial"/>
      <w:bCs/>
      <w:sz w:val="24"/>
    </w:rPr>
  </w:style>
  <w:style w:type="character" w:styleId="Hyperlink">
    <w:name w:val="Hyperlink"/>
    <w:rsid w:val="00A902A4"/>
    <w:rPr>
      <w:rFonts w:cs="Times New Roman"/>
      <w:color w:val="0000FF"/>
      <w:u w:val="single"/>
    </w:rPr>
  </w:style>
  <w:style w:type="paragraph" w:customStyle="1" w:styleId="BSubheadCharCharChar">
    <w:name w:val="B Subhead Char Char Char"/>
    <w:basedOn w:val="Normal"/>
    <w:rsid w:val="00A902A4"/>
    <w:pPr>
      <w:spacing w:after="160"/>
    </w:pPr>
    <w:rPr>
      <w:rFonts w:ascii="Arial" w:hAnsi="Arial"/>
      <w:b/>
      <w:color w:val="808080"/>
    </w:rPr>
  </w:style>
  <w:style w:type="paragraph" w:customStyle="1" w:styleId="ATopHeaderChar">
    <w:name w:val="A Top Header Char"/>
    <w:basedOn w:val="Normal"/>
    <w:rsid w:val="00A902A4"/>
    <w:rPr>
      <w:rFonts w:ascii="Arial Black" w:hAnsi="Arial Black"/>
      <w:bCs w:val="0"/>
      <w:color w:val="808080"/>
      <w:sz w:val="28"/>
    </w:rPr>
  </w:style>
  <w:style w:type="character" w:customStyle="1" w:styleId="ATopHeaderCharChar">
    <w:name w:val="A Top Header Char Char"/>
    <w:rsid w:val="00A902A4"/>
    <w:rPr>
      <w:rFonts w:ascii="Arial Black" w:hAnsi="Arial Black" w:cs="Times New Roman"/>
      <w:bCs/>
      <w:color w:val="808080"/>
      <w:sz w:val="24"/>
      <w:lang w:val="en-US" w:eastAsia="en-US"/>
    </w:rPr>
  </w:style>
  <w:style w:type="character" w:customStyle="1" w:styleId="BSubheadCharCharCharChar">
    <w:name w:val="B Subhead Char Char Char Char"/>
    <w:rsid w:val="00A902A4"/>
    <w:rPr>
      <w:rFonts w:ascii="Arial" w:hAnsi="Arial" w:cs="Arial"/>
      <w:b/>
      <w:color w:val="808080"/>
      <w:sz w:val="24"/>
      <w:lang w:val="en-US" w:eastAsia="en-US"/>
    </w:rPr>
  </w:style>
  <w:style w:type="paragraph" w:styleId="NormalWeb">
    <w:name w:val="Normal (Web)"/>
    <w:basedOn w:val="Normal"/>
    <w:rsid w:val="00A902A4"/>
    <w:pPr>
      <w:spacing w:before="100" w:beforeAutospacing="1" w:after="100" w:afterAutospacing="1"/>
    </w:pPr>
    <w:rPr>
      <w:rFonts w:cs="Times New Roman"/>
      <w:bCs w:val="0"/>
      <w:color w:val="444444"/>
    </w:rPr>
  </w:style>
  <w:style w:type="character" w:styleId="Strong">
    <w:name w:val="Strong"/>
    <w:qFormat/>
    <w:rsid w:val="00A902A4"/>
    <w:rPr>
      <w:rFonts w:cs="Times New Roman"/>
      <w:b/>
      <w:bCs/>
    </w:rPr>
  </w:style>
  <w:style w:type="character" w:styleId="Emphasis">
    <w:name w:val="Emphasis"/>
    <w:uiPriority w:val="20"/>
    <w:qFormat/>
    <w:rsid w:val="00A902A4"/>
    <w:rPr>
      <w:rFonts w:cs="Times New Roman"/>
      <w:i/>
      <w:iCs/>
    </w:rPr>
  </w:style>
  <w:style w:type="paragraph" w:styleId="BalloonText">
    <w:name w:val="Balloon Text"/>
    <w:basedOn w:val="Normal"/>
    <w:link w:val="BalloonTextChar"/>
    <w:semiHidden/>
    <w:rsid w:val="00A902A4"/>
    <w:rPr>
      <w:rFonts w:ascii="Tahoma" w:hAnsi="Tahoma" w:cs="Tahoma"/>
      <w:sz w:val="16"/>
      <w:szCs w:val="16"/>
    </w:rPr>
  </w:style>
  <w:style w:type="character" w:customStyle="1" w:styleId="BalloonTextChar">
    <w:name w:val="Balloon Text Char"/>
    <w:link w:val="BalloonText"/>
    <w:semiHidden/>
    <w:locked/>
    <w:rsid w:val="00B84AD0"/>
    <w:rPr>
      <w:rFonts w:cs="Arial"/>
      <w:bCs/>
      <w:sz w:val="2"/>
    </w:rPr>
  </w:style>
  <w:style w:type="character" w:customStyle="1" w:styleId="ATopHeaderCharCharChar">
    <w:name w:val="A Top Header Char Char Char"/>
    <w:rsid w:val="00A902A4"/>
    <w:rPr>
      <w:rFonts w:ascii="Arial Black" w:hAnsi="Arial Black" w:cs="Times New Roman"/>
      <w:bCs/>
      <w:sz w:val="24"/>
      <w:lang w:val="en-US" w:eastAsia="en-US"/>
    </w:rPr>
  </w:style>
  <w:style w:type="paragraph" w:customStyle="1" w:styleId="BSubheadChar">
    <w:name w:val="B Subhead Char"/>
    <w:basedOn w:val="Normal"/>
    <w:rsid w:val="00A902A4"/>
    <w:pPr>
      <w:spacing w:after="160"/>
    </w:pPr>
    <w:rPr>
      <w:rFonts w:ascii="Arial" w:hAnsi="Arial"/>
      <w:b/>
      <w:color w:val="808080"/>
    </w:rPr>
  </w:style>
  <w:style w:type="character" w:customStyle="1" w:styleId="BSubheadCharChar">
    <w:name w:val="B Subhead Char Char"/>
    <w:rsid w:val="00A902A4"/>
    <w:rPr>
      <w:rFonts w:ascii="Arial" w:hAnsi="Arial" w:cs="Arial"/>
      <w:b/>
      <w:bCs/>
      <w:color w:val="808080"/>
      <w:sz w:val="24"/>
      <w:lang w:val="en-US" w:eastAsia="en-US"/>
    </w:rPr>
  </w:style>
  <w:style w:type="paragraph" w:styleId="ListBullet">
    <w:name w:val="List Bullet"/>
    <w:basedOn w:val="Normal"/>
    <w:rsid w:val="00C63390"/>
    <w:pPr>
      <w:numPr>
        <w:numId w:val="1"/>
      </w:numPr>
      <w:contextualSpacing/>
    </w:pPr>
  </w:style>
  <w:style w:type="paragraph" w:styleId="PlainText">
    <w:name w:val="Plain Text"/>
    <w:basedOn w:val="Normal"/>
    <w:link w:val="PlainTextChar"/>
    <w:uiPriority w:val="99"/>
    <w:unhideWhenUsed/>
    <w:locked/>
    <w:rsid w:val="00ED1877"/>
    <w:rPr>
      <w:rFonts w:ascii="Calibri" w:eastAsia="Calibri" w:hAnsi="Calibri" w:cs="Times New Roman"/>
      <w:bCs w:val="0"/>
      <w:sz w:val="22"/>
      <w:szCs w:val="21"/>
    </w:rPr>
  </w:style>
  <w:style w:type="character" w:customStyle="1" w:styleId="PlainTextChar">
    <w:name w:val="Plain Text Char"/>
    <w:link w:val="PlainText"/>
    <w:uiPriority w:val="99"/>
    <w:rsid w:val="00ED1877"/>
    <w:rPr>
      <w:rFonts w:ascii="Calibri" w:eastAsia="Calibri" w:hAnsi="Calibri"/>
      <w:sz w:val="22"/>
      <w:szCs w:val="21"/>
    </w:rPr>
  </w:style>
  <w:style w:type="paragraph" w:customStyle="1" w:styleId="ColorfulList-Accent11">
    <w:name w:val="Colorful List - Accent 11"/>
    <w:basedOn w:val="Normal"/>
    <w:uiPriority w:val="34"/>
    <w:qFormat/>
    <w:rsid w:val="00EB7E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48"/>
      <w:marRight w:val="48"/>
      <w:marTop w:val="48"/>
      <w:marBottom w:val="12"/>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48"/>
      <w:marRight w:val="48"/>
      <w:marTop w:val="48"/>
      <w:marBottom w:val="12"/>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278874683">
      <w:bodyDiv w:val="1"/>
      <w:marLeft w:val="0"/>
      <w:marRight w:val="0"/>
      <w:marTop w:val="0"/>
      <w:marBottom w:val="0"/>
      <w:divBdr>
        <w:top w:val="none" w:sz="0" w:space="0" w:color="auto"/>
        <w:left w:val="none" w:sz="0" w:space="0" w:color="auto"/>
        <w:bottom w:val="none" w:sz="0" w:space="0" w:color="auto"/>
        <w:right w:val="none" w:sz="0" w:space="0" w:color="auto"/>
      </w:divBdr>
    </w:div>
    <w:div w:id="313267277">
      <w:bodyDiv w:val="1"/>
      <w:marLeft w:val="0"/>
      <w:marRight w:val="0"/>
      <w:marTop w:val="0"/>
      <w:marBottom w:val="0"/>
      <w:divBdr>
        <w:top w:val="none" w:sz="0" w:space="0" w:color="auto"/>
        <w:left w:val="none" w:sz="0" w:space="0" w:color="auto"/>
        <w:bottom w:val="none" w:sz="0" w:space="0" w:color="auto"/>
        <w:right w:val="none" w:sz="0" w:space="0" w:color="auto"/>
      </w:divBdr>
    </w:div>
    <w:div w:id="462237773">
      <w:bodyDiv w:val="1"/>
      <w:marLeft w:val="0"/>
      <w:marRight w:val="0"/>
      <w:marTop w:val="0"/>
      <w:marBottom w:val="0"/>
      <w:divBdr>
        <w:top w:val="none" w:sz="0" w:space="0" w:color="auto"/>
        <w:left w:val="none" w:sz="0" w:space="0" w:color="auto"/>
        <w:bottom w:val="none" w:sz="0" w:space="0" w:color="auto"/>
        <w:right w:val="none" w:sz="0" w:space="0" w:color="auto"/>
      </w:divBdr>
    </w:div>
    <w:div w:id="953831943">
      <w:bodyDiv w:val="1"/>
      <w:marLeft w:val="0"/>
      <w:marRight w:val="0"/>
      <w:marTop w:val="0"/>
      <w:marBottom w:val="0"/>
      <w:divBdr>
        <w:top w:val="none" w:sz="0" w:space="0" w:color="auto"/>
        <w:left w:val="none" w:sz="0" w:space="0" w:color="auto"/>
        <w:bottom w:val="none" w:sz="0" w:space="0" w:color="auto"/>
        <w:right w:val="none" w:sz="0" w:space="0" w:color="auto"/>
      </w:divBdr>
    </w:div>
    <w:div w:id="114223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onateLifeAmerica.org"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nateLifeFloat.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bernfeld@jdipr.com" TargetMode="External"/><Relationship Id="rId5" Type="http://schemas.openxmlformats.org/officeDocument/2006/relationships/webSettings" Target="webSettings.xml"/><Relationship Id="rId15" Type="http://schemas.openxmlformats.org/officeDocument/2006/relationships/hyperlink" Target="http://www.tournamentofroses.com" TargetMode="External"/><Relationship Id="rId10" Type="http://schemas.openxmlformats.org/officeDocument/2006/relationships/hyperlink" Target="mailto:rbell@jdipr.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bstewart@onelegacy.org" TargetMode="External"/><Relationship Id="rId14" Type="http://schemas.openxmlformats.org/officeDocument/2006/relationships/hyperlink" Target="http://www.donatelifeflo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OneLegacy</vt:lpstr>
    </vt:vector>
  </TitlesOfParts>
  <Company>siegelgale</Company>
  <LinksUpToDate>false</LinksUpToDate>
  <CharactersWithSpaces>9420</CharactersWithSpaces>
  <SharedDoc>false</SharedDoc>
  <HLinks>
    <vt:vector size="36" baseType="variant">
      <vt:variant>
        <vt:i4>2752614</vt:i4>
      </vt:variant>
      <vt:variant>
        <vt:i4>15</vt:i4>
      </vt:variant>
      <vt:variant>
        <vt:i4>0</vt:i4>
      </vt:variant>
      <vt:variant>
        <vt:i4>5</vt:i4>
      </vt:variant>
      <vt:variant>
        <vt:lpwstr>http://www.donatelifefloat.org/</vt:lpwstr>
      </vt:variant>
      <vt:variant>
        <vt:lpwstr/>
      </vt:variant>
      <vt:variant>
        <vt:i4>5505040</vt:i4>
      </vt:variant>
      <vt:variant>
        <vt:i4>12</vt:i4>
      </vt:variant>
      <vt:variant>
        <vt:i4>0</vt:i4>
      </vt:variant>
      <vt:variant>
        <vt:i4>5</vt:i4>
      </vt:variant>
      <vt:variant>
        <vt:lpwstr>http://www.tournamentofroses.com/</vt:lpwstr>
      </vt:variant>
      <vt:variant>
        <vt:lpwstr/>
      </vt:variant>
      <vt:variant>
        <vt:i4>5963799</vt:i4>
      </vt:variant>
      <vt:variant>
        <vt:i4>9</vt:i4>
      </vt:variant>
      <vt:variant>
        <vt:i4>0</vt:i4>
      </vt:variant>
      <vt:variant>
        <vt:i4>5</vt:i4>
      </vt:variant>
      <vt:variant>
        <vt:lpwstr>http://www.donatelifeamerica.org/</vt:lpwstr>
      </vt:variant>
      <vt:variant>
        <vt:lpwstr/>
      </vt:variant>
      <vt:variant>
        <vt:i4>8060997</vt:i4>
      </vt:variant>
      <vt:variant>
        <vt:i4>6</vt:i4>
      </vt:variant>
      <vt:variant>
        <vt:i4>0</vt:i4>
      </vt:variant>
      <vt:variant>
        <vt:i4>5</vt:i4>
      </vt:variant>
      <vt:variant>
        <vt:lpwstr>mailto:lbernfeld@jdipr.com</vt:lpwstr>
      </vt:variant>
      <vt:variant>
        <vt:lpwstr/>
      </vt:variant>
      <vt:variant>
        <vt:i4>6684753</vt:i4>
      </vt:variant>
      <vt:variant>
        <vt:i4>3</vt:i4>
      </vt:variant>
      <vt:variant>
        <vt:i4>0</vt:i4>
      </vt:variant>
      <vt:variant>
        <vt:i4>5</vt:i4>
      </vt:variant>
      <vt:variant>
        <vt:lpwstr>mailto:rbell@jdipr.com</vt:lpwstr>
      </vt:variant>
      <vt:variant>
        <vt:lpwstr/>
      </vt:variant>
      <vt:variant>
        <vt:i4>7012433</vt:i4>
      </vt:variant>
      <vt:variant>
        <vt:i4>0</vt:i4>
      </vt:variant>
      <vt:variant>
        <vt:i4>0</vt:i4>
      </vt:variant>
      <vt:variant>
        <vt:i4>5</vt:i4>
      </vt:variant>
      <vt:variant>
        <vt:lpwstr>mailto:bstewart@onelegacy.org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OneLegacy</dc:title>
  <dc:creator>Brian Stewart</dc:creator>
  <cp:lastModifiedBy>Bryan Stewart</cp:lastModifiedBy>
  <cp:revision>7</cp:revision>
  <cp:lastPrinted>2013-12-28T23:56:00Z</cp:lastPrinted>
  <dcterms:created xsi:type="dcterms:W3CDTF">2013-12-28T21:38:00Z</dcterms:created>
  <dcterms:modified xsi:type="dcterms:W3CDTF">2013-12-29T00:01:00Z</dcterms:modified>
</cp:coreProperties>
</file>